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60487201"/>
        <w:docPartObj>
          <w:docPartGallery w:val="Cover Pages"/>
          <w:docPartUnique/>
        </w:docPartObj>
      </w:sdtPr>
      <w:sdtEndPr>
        <w:rPr>
          <w:rStyle w:val="Hyperlink"/>
          <w:rFonts w:ascii="Times New Roman" w:hAnsi="Times New Roman" w:cs="Times New Roman"/>
          <w:noProof/>
          <w:color w:val="0000FF"/>
          <w:sz w:val="24"/>
          <w:szCs w:val="24"/>
          <w:u w:val="single"/>
        </w:rPr>
      </w:sdtEndPr>
      <w:sdtContent>
        <w:p w:rsidR="001515E0" w:rsidRPr="001515E0" w:rsidRDefault="001515E0" w:rsidP="001515E0">
          <w:pPr>
            <w:ind w:left="1170"/>
            <w:rPr>
              <w:rFonts w:ascii="Times New Roman" w:hAnsi="Times New Roman" w:cs="Times New Roman"/>
              <w:sz w:val="24"/>
            </w:rPr>
          </w:pPr>
          <w:r w:rsidRPr="001515E0">
            <w:rPr>
              <w:rFonts w:ascii="Times New Roman" w:hAnsi="Times New Roman" w:cs="Times New Roman"/>
              <w:sz w:val="24"/>
            </w:rPr>
            <w:t>Universidad del Este</w:t>
          </w:r>
        </w:p>
        <w:p w:rsidR="001515E0" w:rsidRPr="001515E0" w:rsidRDefault="001515E0" w:rsidP="001515E0">
          <w:pPr>
            <w:ind w:left="1170"/>
            <w:rPr>
              <w:rFonts w:ascii="Times New Roman" w:hAnsi="Times New Roman" w:cs="Times New Roman"/>
              <w:sz w:val="24"/>
            </w:rPr>
          </w:pPr>
          <w:r w:rsidRPr="001515E0">
            <w:rPr>
              <w:rFonts w:ascii="Times New Roman" w:hAnsi="Times New Roman" w:cs="Times New Roman"/>
              <w:sz w:val="24"/>
            </w:rPr>
            <w:t xml:space="preserve">Escuela de Estudios Profesionales </w:t>
          </w:r>
        </w:p>
        <w:p w:rsidR="001515E0" w:rsidRPr="001515E0" w:rsidRDefault="001515E0" w:rsidP="001515E0">
          <w:pPr>
            <w:ind w:left="1170"/>
            <w:rPr>
              <w:rFonts w:ascii="Times New Roman" w:hAnsi="Times New Roman" w:cs="Times New Roman"/>
              <w:sz w:val="24"/>
            </w:rPr>
          </w:pPr>
          <w:r w:rsidRPr="001515E0">
            <w:rPr>
              <w:rFonts w:ascii="Times New Roman" w:hAnsi="Times New Roman" w:cs="Times New Roman"/>
              <w:sz w:val="24"/>
            </w:rPr>
            <w:t>Programa Ahora</w:t>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1515E0">
            <w:sdt>
              <w:sdtPr>
                <w:rPr>
                  <w:rFonts w:ascii="Times New Roman" w:hAnsi="Times New Roman" w:cs="Times New Roman"/>
                  <w:b/>
                  <w:color w:val="000000" w:themeColor="text1"/>
                  <w:sz w:val="24"/>
                  <w:szCs w:val="24"/>
                </w:rPr>
                <w:alias w:val="Company"/>
                <w:id w:val="13406915"/>
                <w:placeholder>
                  <w:docPart w:val="AC183270CAAE4270A25E66B5132C537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1515E0" w:rsidRPr="00EF6CAD" w:rsidRDefault="001515E0" w:rsidP="001515E0">
                    <w:pPr>
                      <w:pStyle w:val="NoSpacing"/>
                      <w:rPr>
                        <w:rFonts w:ascii="Times New Roman" w:hAnsi="Times New Roman" w:cs="Times New Roman"/>
                        <w:b/>
                        <w:color w:val="000000" w:themeColor="text1"/>
                        <w:sz w:val="24"/>
                      </w:rPr>
                    </w:pPr>
                    <w:r w:rsidRPr="00EF6CAD">
                      <w:rPr>
                        <w:rFonts w:ascii="Times New Roman" w:hAnsi="Times New Roman" w:cs="Times New Roman"/>
                        <w:b/>
                        <w:color w:val="000000" w:themeColor="text1"/>
                        <w:sz w:val="24"/>
                        <w:szCs w:val="24"/>
                      </w:rPr>
                      <w:t>Foro de Discusión # 4</w:t>
                    </w:r>
                  </w:p>
                </w:tc>
              </w:sdtContent>
            </w:sdt>
          </w:tr>
          <w:tr w:rsidR="001515E0" w:rsidTr="007D4043">
            <w:trPr>
              <w:trHeight w:val="1098"/>
            </w:trPr>
            <w:tc>
              <w:tcPr>
                <w:tcW w:w="7672" w:type="dxa"/>
              </w:tcPr>
              <w:sdt>
                <w:sdtPr>
                  <w:rPr>
                    <w:rFonts w:ascii="Times New Roman" w:eastAsiaTheme="majorEastAsia" w:hAnsi="Times New Roman" w:cs="Times New Roman"/>
                    <w:b/>
                    <w:color w:val="000000" w:themeColor="text1"/>
                    <w:sz w:val="44"/>
                    <w:szCs w:val="88"/>
                  </w:rPr>
                  <w:alias w:val="Title"/>
                  <w:id w:val="13406919"/>
                  <w:placeholder>
                    <w:docPart w:val="89027AA3EB1A4917ABD34D8774D46931"/>
                  </w:placeholder>
                  <w:dataBinding w:prefixMappings="xmlns:ns0='http://schemas.openxmlformats.org/package/2006/metadata/core-properties' xmlns:ns1='http://purl.org/dc/elements/1.1/'" w:xpath="/ns0:coreProperties[1]/ns1:title[1]" w:storeItemID="{6C3C8BC8-F283-45AE-878A-BAB7291924A1}"/>
                  <w:text/>
                </w:sdtPr>
                <w:sdtEndPr/>
                <w:sdtContent>
                  <w:p w:rsidR="001515E0" w:rsidRPr="00EF6CAD" w:rsidRDefault="001515E0" w:rsidP="001515E0">
                    <w:pPr>
                      <w:pStyle w:val="NoSpacing"/>
                      <w:spacing w:line="216" w:lineRule="auto"/>
                      <w:rPr>
                        <w:rFonts w:asciiTheme="majorHAnsi" w:eastAsiaTheme="majorEastAsia" w:hAnsiTheme="majorHAnsi" w:cstheme="majorBidi"/>
                        <w:color w:val="000000" w:themeColor="text1"/>
                        <w:sz w:val="88"/>
                        <w:szCs w:val="88"/>
                      </w:rPr>
                    </w:pPr>
                    <w:r w:rsidRPr="007D4043">
                      <w:rPr>
                        <w:rFonts w:ascii="Times New Roman" w:eastAsiaTheme="majorEastAsia" w:hAnsi="Times New Roman" w:cs="Times New Roman"/>
                        <w:b/>
                        <w:color w:val="000000" w:themeColor="text1"/>
                        <w:sz w:val="44"/>
                        <w:szCs w:val="88"/>
                      </w:rPr>
                      <w:t>Instrumentos y Herramientas de Código Abierto</w:t>
                    </w:r>
                  </w:p>
                </w:sdtContent>
              </w:sdt>
            </w:tc>
          </w:tr>
          <w:tr w:rsidR="001515E0">
            <w:sdt>
              <w:sdtPr>
                <w:rPr>
                  <w:rFonts w:ascii="Times New Roman" w:hAnsi="Times New Roman" w:cs="Times New Roman"/>
                  <w:color w:val="000000" w:themeColor="text1"/>
                  <w:sz w:val="24"/>
                  <w:szCs w:val="24"/>
                </w:rPr>
                <w:alias w:val="Subtitle"/>
                <w:id w:val="13406923"/>
                <w:placeholder>
                  <w:docPart w:val="79DE5FB43FAF448F96EB29CDE5D2A12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515E0" w:rsidRPr="00EF6CAD" w:rsidRDefault="001515E0" w:rsidP="001515E0">
                    <w:pPr>
                      <w:pStyle w:val="NoSpacing"/>
                      <w:rPr>
                        <w:color w:val="000000" w:themeColor="text1"/>
                        <w:sz w:val="24"/>
                      </w:rPr>
                    </w:pPr>
                    <w:r w:rsidRPr="00EF6CAD">
                      <w:rPr>
                        <w:rFonts w:ascii="Times New Roman" w:hAnsi="Times New Roman" w:cs="Times New Roman"/>
                        <w:color w:val="000000" w:themeColor="text1"/>
                        <w:sz w:val="24"/>
                        <w:szCs w:val="24"/>
                      </w:rPr>
                      <w:t>Sor I. Pérez Moya</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1515E0">
            <w:tc>
              <w:tcPr>
                <w:tcW w:w="7221" w:type="dxa"/>
                <w:tcMar>
                  <w:top w:w="216" w:type="dxa"/>
                  <w:left w:w="115" w:type="dxa"/>
                  <w:bottom w:w="216" w:type="dxa"/>
                  <w:right w:w="115" w:type="dxa"/>
                </w:tcMar>
              </w:tcPr>
              <w:sdt>
                <w:sdtPr>
                  <w:rPr>
                    <w:rFonts w:ascii="Times New Roman" w:hAnsi="Times New Roman" w:cs="Times New Roman"/>
                    <w:color w:val="000000" w:themeColor="text1"/>
                    <w:sz w:val="24"/>
                    <w:szCs w:val="28"/>
                  </w:rPr>
                  <w:alias w:val="Author"/>
                  <w:id w:val="13406928"/>
                  <w:placeholder>
                    <w:docPart w:val="0E53C5B068314034AC8B21E35CEF1962"/>
                  </w:placeholder>
                  <w:dataBinding w:prefixMappings="xmlns:ns0='http://schemas.openxmlformats.org/package/2006/metadata/core-properties' xmlns:ns1='http://purl.org/dc/elements/1.1/'" w:xpath="/ns0:coreProperties[1]/ns1:creator[1]" w:storeItemID="{6C3C8BC8-F283-45AE-878A-BAB7291924A1}"/>
                  <w:text/>
                </w:sdtPr>
                <w:sdtEndPr/>
                <w:sdtContent>
                  <w:p w:rsidR="001515E0" w:rsidRPr="00EF6CAD" w:rsidRDefault="001515E0">
                    <w:pPr>
                      <w:pStyle w:val="NoSpacing"/>
                      <w:rPr>
                        <w:rFonts w:ascii="Times New Roman" w:hAnsi="Times New Roman" w:cs="Times New Roman"/>
                        <w:color w:val="000000" w:themeColor="text1"/>
                        <w:sz w:val="24"/>
                        <w:szCs w:val="28"/>
                      </w:rPr>
                    </w:pPr>
                    <w:r w:rsidRPr="00EF6CAD">
                      <w:rPr>
                        <w:rFonts w:ascii="Times New Roman" w:hAnsi="Times New Roman" w:cs="Times New Roman"/>
                        <w:color w:val="000000" w:themeColor="text1"/>
                        <w:sz w:val="24"/>
                        <w:szCs w:val="28"/>
                      </w:rPr>
                      <w:t>ETEL 603 E-</w:t>
                    </w:r>
                    <w:proofErr w:type="spellStart"/>
                    <w:r w:rsidRPr="00EF6CAD">
                      <w:rPr>
                        <w:rFonts w:ascii="Times New Roman" w:hAnsi="Times New Roman" w:cs="Times New Roman"/>
                        <w:color w:val="000000" w:themeColor="text1"/>
                        <w:sz w:val="24"/>
                        <w:szCs w:val="28"/>
                      </w:rPr>
                      <w:t>learning</w:t>
                    </w:r>
                    <w:proofErr w:type="spellEnd"/>
                    <w:r w:rsidRPr="00EF6CAD">
                      <w:rPr>
                        <w:rFonts w:ascii="Times New Roman" w:hAnsi="Times New Roman" w:cs="Times New Roman"/>
                        <w:color w:val="000000" w:themeColor="text1"/>
                        <w:sz w:val="24"/>
                        <w:szCs w:val="28"/>
                      </w:rPr>
                      <w:t xml:space="preserve"> y Comunidades Virtuales de Aprendizaje</w:t>
                    </w:r>
                  </w:p>
                </w:sdtContent>
              </w:sdt>
              <w:p w:rsidR="001515E0" w:rsidRPr="00EF6CAD" w:rsidRDefault="00EF6CAD">
                <w:pPr>
                  <w:pStyle w:val="NoSpacing"/>
                  <w:rPr>
                    <w:rFonts w:ascii="Times New Roman" w:hAnsi="Times New Roman" w:cs="Times New Roman"/>
                    <w:color w:val="000000" w:themeColor="text1"/>
                    <w:sz w:val="24"/>
                    <w:szCs w:val="28"/>
                  </w:rPr>
                </w:pPr>
                <w:r w:rsidRPr="00EF6CAD">
                  <w:rPr>
                    <w:rFonts w:ascii="Times New Roman" w:hAnsi="Times New Roman" w:cs="Times New Roman"/>
                    <w:color w:val="000000" w:themeColor="text1"/>
                    <w:sz w:val="24"/>
                    <w:szCs w:val="28"/>
                  </w:rPr>
                  <w:t>Prof. Esther Rubio</w:t>
                </w:r>
              </w:p>
              <w:p w:rsidR="001515E0" w:rsidRPr="00EF6CAD" w:rsidRDefault="001515E0">
                <w:pPr>
                  <w:pStyle w:val="NoSpacing"/>
                  <w:rPr>
                    <w:rFonts w:ascii="Times New Roman" w:hAnsi="Times New Roman" w:cs="Times New Roman"/>
                    <w:color w:val="000000" w:themeColor="text1"/>
                    <w:sz w:val="24"/>
                  </w:rPr>
                </w:pPr>
              </w:p>
            </w:tc>
          </w:tr>
        </w:tbl>
        <w:p w:rsidR="001515E0" w:rsidRDefault="001515E0">
          <w:pPr>
            <w:rPr>
              <w:rStyle w:val="Hyperlink"/>
              <w:rFonts w:ascii="Times New Roman" w:hAnsi="Times New Roman" w:cs="Times New Roman"/>
              <w:noProof/>
              <w:sz w:val="24"/>
              <w:szCs w:val="24"/>
            </w:rPr>
          </w:pPr>
          <w:r>
            <w:rPr>
              <w:rStyle w:val="Hyperlink"/>
              <w:rFonts w:ascii="Times New Roman" w:hAnsi="Times New Roman" w:cs="Times New Roman"/>
              <w:noProof/>
              <w:sz w:val="24"/>
              <w:szCs w:val="24"/>
            </w:rPr>
            <w:br w:type="page"/>
          </w:r>
        </w:p>
        <w:bookmarkStart w:id="0" w:name="_GoBack" w:displacedByCustomXml="next"/>
        <w:bookmarkEnd w:id="0" w:displacedByCustomXml="next"/>
      </w:sdtContent>
    </w:sdt>
    <w:p w:rsidR="00936B46" w:rsidRDefault="009717B6" w:rsidP="00936B46">
      <w:pPr>
        <w:pStyle w:val="NoSpacing"/>
        <w:spacing w:line="480" w:lineRule="auto"/>
        <w:ind w:firstLine="708"/>
        <w:rPr>
          <w:rFonts w:ascii="Times New Roman" w:hAnsi="Times New Roman" w:cs="Times New Roman"/>
          <w:sz w:val="24"/>
        </w:rPr>
      </w:pPr>
      <w:r>
        <w:rPr>
          <w:rFonts w:ascii="Times New Roman" w:hAnsi="Times New Roman" w:cs="Times New Roman"/>
          <w:sz w:val="24"/>
        </w:rPr>
        <w:lastRenderedPageBreak/>
        <w:t>Las plataformas educativas cuentan con un sinnúmero de herramientas para la presentación de contenidos, compartir archivos, foros de comunicación, facilidad para videoconferencias y herramientas de seguimiento y evaluaci</w:t>
      </w:r>
      <w:r w:rsidR="00637906">
        <w:rPr>
          <w:rFonts w:ascii="Times New Roman" w:hAnsi="Times New Roman" w:cs="Times New Roman"/>
          <w:sz w:val="24"/>
        </w:rPr>
        <w:t>o</w:t>
      </w:r>
      <w:r>
        <w:rPr>
          <w:rFonts w:ascii="Times New Roman" w:hAnsi="Times New Roman" w:cs="Times New Roman"/>
          <w:sz w:val="24"/>
        </w:rPr>
        <w:t>n</w:t>
      </w:r>
      <w:r w:rsidR="00637906">
        <w:rPr>
          <w:rFonts w:ascii="Times New Roman" w:hAnsi="Times New Roman" w:cs="Times New Roman"/>
          <w:sz w:val="24"/>
        </w:rPr>
        <w:t>es</w:t>
      </w:r>
      <w:r>
        <w:rPr>
          <w:rFonts w:ascii="Times New Roman" w:hAnsi="Times New Roman" w:cs="Times New Roman"/>
          <w:sz w:val="24"/>
        </w:rPr>
        <w:t>.</w:t>
      </w:r>
      <w:r w:rsidR="006B5695">
        <w:rPr>
          <w:rFonts w:ascii="Times New Roman" w:hAnsi="Times New Roman" w:cs="Times New Roman"/>
          <w:sz w:val="24"/>
        </w:rPr>
        <w:t xml:space="preserve">  </w:t>
      </w:r>
      <w:r w:rsidR="00936B46">
        <w:rPr>
          <w:rFonts w:ascii="Times New Roman" w:hAnsi="Times New Roman" w:cs="Times New Roman"/>
          <w:sz w:val="24"/>
        </w:rPr>
        <w:t xml:space="preserve">El instrumento debe evidenciar dominio del tema el cual pretende manifestar “si se “sabe” o se “sabe hacer” todo lo que se busca” (Quesada, 2006).  Las actividades de </w:t>
      </w:r>
      <w:proofErr w:type="spellStart"/>
      <w:r w:rsidR="00936B46" w:rsidRPr="006F77FB">
        <w:rPr>
          <w:rFonts w:ascii="Times New Roman" w:hAnsi="Times New Roman" w:cs="Times New Roman"/>
          <w:i/>
          <w:sz w:val="24"/>
        </w:rPr>
        <w:t>assessment</w:t>
      </w:r>
      <w:proofErr w:type="spellEnd"/>
      <w:r w:rsidR="00936B46" w:rsidRPr="006F77FB">
        <w:rPr>
          <w:rFonts w:ascii="Times New Roman" w:hAnsi="Times New Roman" w:cs="Times New Roman"/>
          <w:i/>
          <w:sz w:val="24"/>
        </w:rPr>
        <w:t xml:space="preserve"> </w:t>
      </w:r>
      <w:r w:rsidR="00936B46">
        <w:rPr>
          <w:rFonts w:ascii="Times New Roman" w:hAnsi="Times New Roman" w:cs="Times New Roman"/>
          <w:sz w:val="24"/>
        </w:rPr>
        <w:t>a través del uso de las diferentes técnicas, estrategias y medios ayudan a mejorar la enseñanza y el aprendizaje de los estudiantes, estos deben utilizar información de fuente confiable que pruebe su validez.</w:t>
      </w:r>
    </w:p>
    <w:p w:rsidR="000E74C5" w:rsidRDefault="006B5695" w:rsidP="00DE0DE6">
      <w:pPr>
        <w:pStyle w:val="NoSpacing"/>
        <w:spacing w:line="480" w:lineRule="auto"/>
        <w:ind w:firstLine="708"/>
        <w:rPr>
          <w:rFonts w:ascii="Times New Roman" w:hAnsi="Times New Roman" w:cs="Times New Roman"/>
          <w:sz w:val="24"/>
        </w:rPr>
      </w:pPr>
      <w:r>
        <w:rPr>
          <w:rFonts w:ascii="Times New Roman" w:hAnsi="Times New Roman" w:cs="Times New Roman"/>
          <w:sz w:val="24"/>
        </w:rPr>
        <w:t>Algunos de los instrumentos y herramientas de códigos abiertos apropiados para realizar el avalúo y evaluación del aprendizaje para el adiestramiento son</w:t>
      </w:r>
      <w:r w:rsidR="000E74C5">
        <w:rPr>
          <w:rFonts w:ascii="Times New Roman" w:hAnsi="Times New Roman" w:cs="Times New Roman"/>
          <w:sz w:val="24"/>
        </w:rPr>
        <w:t>:</w:t>
      </w:r>
    </w:p>
    <w:tbl>
      <w:tblPr>
        <w:tblStyle w:val="GridTable1Light"/>
        <w:tblW w:w="9476" w:type="dxa"/>
        <w:tblLayout w:type="fixed"/>
        <w:tblLook w:val="04A0" w:firstRow="1" w:lastRow="0" w:firstColumn="1" w:lastColumn="0" w:noHBand="0" w:noVBand="1"/>
      </w:tblPr>
      <w:tblGrid>
        <w:gridCol w:w="1844"/>
        <w:gridCol w:w="4320"/>
        <w:gridCol w:w="3312"/>
      </w:tblGrid>
      <w:tr w:rsidR="00432EF1" w:rsidTr="00432EF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4" w:type="dxa"/>
            <w:vAlign w:val="bottom"/>
          </w:tcPr>
          <w:p w:rsidR="000E74C5" w:rsidRDefault="000E74C5" w:rsidP="000E74C5">
            <w:pPr>
              <w:pStyle w:val="NoSpacing"/>
              <w:rPr>
                <w:rFonts w:ascii="Times New Roman" w:hAnsi="Times New Roman" w:cs="Times New Roman"/>
                <w:sz w:val="24"/>
              </w:rPr>
            </w:pPr>
            <w:r>
              <w:rPr>
                <w:rFonts w:ascii="Times New Roman" w:hAnsi="Times New Roman" w:cs="Times New Roman"/>
                <w:sz w:val="24"/>
              </w:rPr>
              <w:t>Instrumentos</w:t>
            </w:r>
            <w:r w:rsidR="00C60B1B">
              <w:rPr>
                <w:rFonts w:ascii="Times New Roman" w:hAnsi="Times New Roman" w:cs="Times New Roman"/>
                <w:sz w:val="24"/>
              </w:rPr>
              <w:t xml:space="preserve"> de Avalúo</w:t>
            </w:r>
          </w:p>
        </w:tc>
        <w:tc>
          <w:tcPr>
            <w:tcW w:w="4320" w:type="dxa"/>
            <w:vAlign w:val="bottom"/>
          </w:tcPr>
          <w:p w:rsidR="000E74C5" w:rsidRDefault="000E74C5" w:rsidP="000E74C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Descripción</w:t>
            </w:r>
          </w:p>
        </w:tc>
        <w:tc>
          <w:tcPr>
            <w:tcW w:w="3312" w:type="dxa"/>
            <w:vAlign w:val="bottom"/>
          </w:tcPr>
          <w:p w:rsidR="000E74C5" w:rsidRDefault="000E74C5" w:rsidP="000E74C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Herramientas de código abierto</w:t>
            </w:r>
          </w:p>
        </w:tc>
      </w:tr>
      <w:tr w:rsidR="00432EF1" w:rsidTr="00432EF1">
        <w:trPr>
          <w:trHeight w:val="1872"/>
        </w:trPr>
        <w:tc>
          <w:tcPr>
            <w:cnfStyle w:val="001000000000" w:firstRow="0" w:lastRow="0" w:firstColumn="1" w:lastColumn="0" w:oddVBand="0" w:evenVBand="0" w:oddHBand="0" w:evenHBand="0" w:firstRowFirstColumn="0" w:firstRowLastColumn="0" w:lastRowFirstColumn="0" w:lastRowLastColumn="0"/>
            <w:tcW w:w="1844" w:type="dxa"/>
          </w:tcPr>
          <w:p w:rsidR="000E74C5" w:rsidRPr="009E76F8" w:rsidRDefault="000E74C5" w:rsidP="000E74C5">
            <w:pPr>
              <w:pStyle w:val="NoSpacing"/>
              <w:rPr>
                <w:rFonts w:ascii="Times New Roman" w:hAnsi="Times New Roman" w:cs="Times New Roman"/>
                <w:sz w:val="24"/>
              </w:rPr>
            </w:pPr>
            <w:r w:rsidRPr="009E76F8">
              <w:rPr>
                <w:rFonts w:ascii="Times New Roman" w:hAnsi="Times New Roman" w:cs="Times New Roman"/>
                <w:sz w:val="24"/>
              </w:rPr>
              <w:t>Portafolio</w:t>
            </w:r>
          </w:p>
        </w:tc>
        <w:tc>
          <w:tcPr>
            <w:tcW w:w="4320" w:type="dxa"/>
          </w:tcPr>
          <w:p w:rsidR="000E74C5" w:rsidRPr="000E74C5" w:rsidRDefault="000E74C5" w:rsidP="000E74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E74C5">
              <w:rPr>
                <w:rFonts w:ascii="Times New Roman" w:hAnsi="Times New Roman" w:cs="Times New Roman"/>
                <w:sz w:val="24"/>
              </w:rPr>
              <w:t>Es la recopilación sistemática de las evidencias, aprendizaje, esfuerzo, progreso y logros del estudiante (Rivera, 2005).  Muestra el desarrollo de aprendizaje del estudiante.</w:t>
            </w:r>
          </w:p>
        </w:tc>
        <w:tc>
          <w:tcPr>
            <w:tcW w:w="3312" w:type="dxa"/>
          </w:tcPr>
          <w:p w:rsidR="0001361A" w:rsidRPr="0001361A" w:rsidRDefault="007D4043" w:rsidP="000136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 w:history="1">
              <w:r w:rsidR="0001361A" w:rsidRPr="0001361A">
                <w:rPr>
                  <w:rStyle w:val="Hyperlink"/>
                  <w:rFonts w:ascii="Times New Roman" w:hAnsi="Times New Roman" w:cs="Times New Roman"/>
                  <w:sz w:val="24"/>
                  <w:szCs w:val="24"/>
                </w:rPr>
                <w:t>http://www.wix.com/</w:t>
              </w:r>
            </w:hyperlink>
          </w:p>
          <w:p w:rsidR="0001361A" w:rsidRPr="0001361A" w:rsidRDefault="007D4043" w:rsidP="000136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7" w:history="1">
              <w:r w:rsidR="0001361A" w:rsidRPr="0001361A">
                <w:rPr>
                  <w:rStyle w:val="Hyperlink"/>
                  <w:rFonts w:ascii="Times New Roman" w:hAnsi="Times New Roman" w:cs="Times New Roman"/>
                  <w:sz w:val="24"/>
                  <w:szCs w:val="24"/>
                </w:rPr>
                <w:t>http://www.weebly.com/</w:t>
              </w:r>
            </w:hyperlink>
          </w:p>
          <w:p w:rsidR="009E76F8" w:rsidRPr="0001361A" w:rsidRDefault="007D4043" w:rsidP="000E74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6621"/>
                <w:sz w:val="24"/>
                <w:szCs w:val="24"/>
                <w:shd w:val="clear" w:color="auto" w:fill="FFFFFF"/>
              </w:rPr>
            </w:pPr>
            <w:hyperlink r:id="rId8" w:history="1">
              <w:r w:rsidR="0001361A" w:rsidRPr="0001361A">
                <w:rPr>
                  <w:rStyle w:val="Hyperlink"/>
                  <w:rFonts w:ascii="Times New Roman" w:hAnsi="Times New Roman" w:cs="Times New Roman"/>
                  <w:sz w:val="24"/>
                  <w:szCs w:val="24"/>
                  <w:shd w:val="clear" w:color="auto" w:fill="FFFFFF"/>
                </w:rPr>
                <w:t>https://</w:t>
              </w:r>
              <w:r w:rsidR="0001361A" w:rsidRPr="0001361A">
                <w:rPr>
                  <w:rStyle w:val="Hyperlink"/>
                  <w:rFonts w:ascii="Times New Roman" w:hAnsi="Times New Roman" w:cs="Times New Roman"/>
                  <w:bCs/>
                  <w:sz w:val="24"/>
                  <w:szCs w:val="24"/>
                  <w:shd w:val="clear" w:color="auto" w:fill="FFFFFF"/>
                </w:rPr>
                <w:t>wordpress</w:t>
              </w:r>
              <w:r w:rsidR="0001361A" w:rsidRPr="0001361A">
                <w:rPr>
                  <w:rStyle w:val="Hyperlink"/>
                  <w:rFonts w:ascii="Times New Roman" w:hAnsi="Times New Roman" w:cs="Times New Roman"/>
                  <w:sz w:val="24"/>
                  <w:szCs w:val="24"/>
                  <w:shd w:val="clear" w:color="auto" w:fill="FFFFFF"/>
                </w:rPr>
                <w:t>.com/</w:t>
              </w:r>
            </w:hyperlink>
          </w:p>
          <w:p w:rsidR="0001361A" w:rsidRPr="0001361A" w:rsidRDefault="00432EF1" w:rsidP="000E74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noProof/>
                <w:lang w:eastAsia="es-PR"/>
              </w:rPr>
              <w:drawing>
                <wp:anchor distT="0" distB="0" distL="114300" distR="114300" simplePos="0" relativeHeight="251660288" behindDoc="1" locked="0" layoutInCell="1" allowOverlap="1" wp14:anchorId="0F2DAC40" wp14:editId="6635D4BC">
                  <wp:simplePos x="0" y="0"/>
                  <wp:positionH relativeFrom="column">
                    <wp:posOffset>1187146</wp:posOffset>
                  </wp:positionH>
                  <wp:positionV relativeFrom="paragraph">
                    <wp:posOffset>21590</wp:posOffset>
                  </wp:positionV>
                  <wp:extent cx="548640" cy="612775"/>
                  <wp:effectExtent l="0" t="0" r="3810" b="0"/>
                  <wp:wrapNone/>
                  <wp:docPr id="3" name="Picture 3" descr="http://www.barefootweb.co.uk/wp-content/uploads/2014/05/home-app-icon-ios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refootweb.co.uk/wp-content/uploads/2014/05/home-app-icon-ios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R"/>
              </w:rPr>
              <w:drawing>
                <wp:anchor distT="0" distB="0" distL="114300" distR="114300" simplePos="0" relativeHeight="251659264" behindDoc="1" locked="0" layoutInCell="1" allowOverlap="1" wp14:anchorId="3A2F270F" wp14:editId="3DFA4078">
                  <wp:simplePos x="0" y="0"/>
                  <wp:positionH relativeFrom="column">
                    <wp:posOffset>615011</wp:posOffset>
                  </wp:positionH>
                  <wp:positionV relativeFrom="paragraph">
                    <wp:posOffset>74930</wp:posOffset>
                  </wp:positionV>
                  <wp:extent cx="445135" cy="445135"/>
                  <wp:effectExtent l="0" t="0" r="0" b="0"/>
                  <wp:wrapNone/>
                  <wp:docPr id="2" name="Picture 2" descr="https://lh3.ggpht.com/o0tvC8o4UIufkhEfia8jXjqKZBoSMh69YMK5TsNHBpUp7fefs-tPi_gowLlDgtThRDcj=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gpht.com/o0tvC8o4UIufkhEfia8jXjqKZBoSMh69YMK5TsNHBpUp7fefs-tPi_gowLlDgtThRDcj=w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B1B">
              <w:rPr>
                <w:noProof/>
                <w:lang w:eastAsia="es-PR"/>
              </w:rPr>
              <w:drawing>
                <wp:anchor distT="0" distB="0" distL="114300" distR="114300" simplePos="0" relativeHeight="251658240" behindDoc="1" locked="0" layoutInCell="1" allowOverlap="1" wp14:anchorId="44880326" wp14:editId="30EDB48E">
                  <wp:simplePos x="0" y="0"/>
                  <wp:positionH relativeFrom="column">
                    <wp:posOffset>-193</wp:posOffset>
                  </wp:positionH>
                  <wp:positionV relativeFrom="paragraph">
                    <wp:posOffset>21314</wp:posOffset>
                  </wp:positionV>
                  <wp:extent cx="563659" cy="563659"/>
                  <wp:effectExtent l="0" t="0" r="0" b="0"/>
                  <wp:wrapNone/>
                  <wp:docPr id="1" name="Picture 1" descr="http://img.stackshare.io/stack/4017/tWvyX-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tackshare.io/stack/4017/tWvyX-s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983" cy="56498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2EF1" w:rsidTr="00432EF1">
        <w:tc>
          <w:tcPr>
            <w:cnfStyle w:val="001000000000" w:firstRow="0" w:lastRow="0" w:firstColumn="1" w:lastColumn="0" w:oddVBand="0" w:evenVBand="0" w:oddHBand="0" w:evenHBand="0" w:firstRowFirstColumn="0" w:firstRowLastColumn="0" w:lastRowFirstColumn="0" w:lastRowLastColumn="0"/>
            <w:tcW w:w="1844" w:type="dxa"/>
          </w:tcPr>
          <w:p w:rsidR="000E74C5" w:rsidRPr="009E76F8" w:rsidRDefault="000E74C5" w:rsidP="0001361A">
            <w:pPr>
              <w:pStyle w:val="NoSpacing"/>
              <w:rPr>
                <w:rFonts w:ascii="Times New Roman" w:hAnsi="Times New Roman" w:cs="Times New Roman"/>
                <w:sz w:val="24"/>
              </w:rPr>
            </w:pPr>
            <w:r w:rsidRPr="009E76F8">
              <w:rPr>
                <w:rFonts w:ascii="Times New Roman" w:hAnsi="Times New Roman" w:cs="Times New Roman"/>
                <w:sz w:val="24"/>
              </w:rPr>
              <w:t xml:space="preserve">Organizadores </w:t>
            </w:r>
            <w:r w:rsidR="0001361A">
              <w:rPr>
                <w:rFonts w:ascii="Times New Roman" w:hAnsi="Times New Roman" w:cs="Times New Roman"/>
                <w:sz w:val="24"/>
              </w:rPr>
              <w:t>G</w:t>
            </w:r>
            <w:r w:rsidRPr="009E76F8">
              <w:rPr>
                <w:rFonts w:ascii="Times New Roman" w:hAnsi="Times New Roman" w:cs="Times New Roman"/>
                <w:sz w:val="24"/>
              </w:rPr>
              <w:t>ráficos</w:t>
            </w:r>
          </w:p>
        </w:tc>
        <w:tc>
          <w:tcPr>
            <w:tcW w:w="4320" w:type="dxa"/>
          </w:tcPr>
          <w:p w:rsidR="000E74C5" w:rsidRPr="000E74C5" w:rsidRDefault="009E76F8" w:rsidP="000E74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noProof/>
                <w:sz w:val="24"/>
                <w:szCs w:val="24"/>
                <w:lang w:eastAsia="es-PR"/>
              </w:rPr>
              <w:t>Ayuda a visualizar y organizar el conocimiento que tenemos sobre un tema.  Según Fernández (2014) funciona como una manera visual de organizar la información y establecer relaciones entre los conceptos.</w:t>
            </w:r>
          </w:p>
        </w:tc>
        <w:tc>
          <w:tcPr>
            <w:tcW w:w="3312" w:type="dxa"/>
          </w:tcPr>
          <w:p w:rsidR="0001361A" w:rsidRPr="0001361A" w:rsidRDefault="007D4043" w:rsidP="000136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2" w:history="1">
              <w:r w:rsidR="0001361A" w:rsidRPr="00981A33">
                <w:rPr>
                  <w:rStyle w:val="Hyperlink"/>
                  <w:rFonts w:ascii="Times New Roman" w:hAnsi="Times New Roman" w:cs="Times New Roman"/>
                  <w:sz w:val="24"/>
                  <w:szCs w:val="24"/>
                </w:rPr>
                <w:t>https://popplet.com/</w:t>
              </w:r>
            </w:hyperlink>
          </w:p>
          <w:p w:rsidR="0001361A" w:rsidRDefault="007D4043" w:rsidP="000136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3" w:history="1">
              <w:r w:rsidR="0001361A" w:rsidRPr="00981A33">
                <w:rPr>
                  <w:rStyle w:val="Hyperlink"/>
                  <w:rFonts w:ascii="Times New Roman" w:hAnsi="Times New Roman" w:cs="Times New Roman"/>
                  <w:sz w:val="24"/>
                  <w:szCs w:val="24"/>
                </w:rPr>
                <w:t>https://prezi.com/</w:t>
              </w:r>
            </w:hyperlink>
          </w:p>
          <w:p w:rsidR="009E76F8" w:rsidRPr="000E74C5" w:rsidRDefault="00432EF1" w:rsidP="000E74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noProof/>
                <w:lang w:eastAsia="es-PR"/>
              </w:rPr>
              <w:drawing>
                <wp:anchor distT="0" distB="0" distL="114300" distR="114300" simplePos="0" relativeHeight="251662336" behindDoc="1" locked="0" layoutInCell="1" allowOverlap="1" wp14:anchorId="2A3466B5" wp14:editId="3754ED4B">
                  <wp:simplePos x="0" y="0"/>
                  <wp:positionH relativeFrom="column">
                    <wp:posOffset>1020141</wp:posOffset>
                  </wp:positionH>
                  <wp:positionV relativeFrom="paragraph">
                    <wp:posOffset>81280</wp:posOffset>
                  </wp:positionV>
                  <wp:extent cx="572135" cy="572135"/>
                  <wp:effectExtent l="0" t="0" r="0" b="0"/>
                  <wp:wrapNone/>
                  <wp:docPr id="5" name="Picture 5" descr="https://upload.wikimedia.org/wikipedia/commons/thumb/b/b4/Prezi_logo_transparent_2012.svg/2000px-Prezi_logo_transparent_201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4/Prezi_logo_transparent_2012.svg/2000px-Prezi_logo_transparent_2012.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R"/>
              </w:rPr>
              <w:drawing>
                <wp:anchor distT="0" distB="0" distL="114300" distR="114300" simplePos="0" relativeHeight="251661312" behindDoc="1" locked="0" layoutInCell="1" allowOverlap="1" wp14:anchorId="50203149" wp14:editId="7E0F8B97">
                  <wp:simplePos x="0" y="0"/>
                  <wp:positionH relativeFrom="column">
                    <wp:posOffset>366726</wp:posOffset>
                  </wp:positionH>
                  <wp:positionV relativeFrom="paragraph">
                    <wp:posOffset>95250</wp:posOffset>
                  </wp:positionV>
                  <wp:extent cx="540385" cy="540385"/>
                  <wp:effectExtent l="0" t="0" r="0" b="0"/>
                  <wp:wrapNone/>
                  <wp:docPr id="4" name="Picture 4" descr="http://b.vimeocdn.com/ps/491/49104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vimeocdn.com/ps/491/491042_3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2EF1" w:rsidTr="00432EF1">
        <w:tc>
          <w:tcPr>
            <w:cnfStyle w:val="001000000000" w:firstRow="0" w:lastRow="0" w:firstColumn="1" w:lastColumn="0" w:oddVBand="0" w:evenVBand="0" w:oddHBand="0" w:evenHBand="0" w:firstRowFirstColumn="0" w:firstRowLastColumn="0" w:lastRowFirstColumn="0" w:lastRowLastColumn="0"/>
            <w:tcW w:w="1844" w:type="dxa"/>
          </w:tcPr>
          <w:p w:rsidR="000E74C5" w:rsidRPr="009E76F8" w:rsidRDefault="0001361A" w:rsidP="000E74C5">
            <w:pPr>
              <w:pStyle w:val="NoSpacing"/>
              <w:rPr>
                <w:rFonts w:ascii="Times New Roman" w:hAnsi="Times New Roman" w:cs="Times New Roman"/>
                <w:sz w:val="24"/>
              </w:rPr>
            </w:pPr>
            <w:r>
              <w:rPr>
                <w:rFonts w:ascii="Times New Roman" w:hAnsi="Times New Roman" w:cs="Times New Roman"/>
                <w:sz w:val="24"/>
              </w:rPr>
              <w:t>Diario R</w:t>
            </w:r>
            <w:r w:rsidR="000E74C5" w:rsidRPr="009E76F8">
              <w:rPr>
                <w:rFonts w:ascii="Times New Roman" w:hAnsi="Times New Roman" w:cs="Times New Roman"/>
                <w:sz w:val="24"/>
              </w:rPr>
              <w:t>eflexivo</w:t>
            </w:r>
          </w:p>
        </w:tc>
        <w:tc>
          <w:tcPr>
            <w:tcW w:w="4320" w:type="dxa"/>
          </w:tcPr>
          <w:p w:rsidR="000E74C5" w:rsidRPr="009E76F8" w:rsidRDefault="009E76F8" w:rsidP="009E76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E76F8">
              <w:rPr>
                <w:rFonts w:ascii="Times New Roman" w:hAnsi="Times New Roman" w:cs="Times New Roman"/>
                <w:sz w:val="24"/>
              </w:rPr>
              <w:t>Es una autoevaluación de las experiencias vividas en la clase o en actividades relacionadas con la clase, como lecturas, películas, entrevistas, entre otros (Rivera, 2005).  Ayuda a que el estudiante medite sobre su proceso de aprendizaje.</w:t>
            </w:r>
          </w:p>
        </w:tc>
        <w:tc>
          <w:tcPr>
            <w:tcW w:w="3312" w:type="dxa"/>
          </w:tcPr>
          <w:p w:rsidR="000E74C5" w:rsidRDefault="00432EF1" w:rsidP="000E74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noProof/>
                <w:lang w:eastAsia="es-PR"/>
              </w:rPr>
              <w:drawing>
                <wp:anchor distT="0" distB="0" distL="114300" distR="114300" simplePos="0" relativeHeight="251663360" behindDoc="1" locked="0" layoutInCell="1" allowOverlap="1" wp14:anchorId="356B2A66" wp14:editId="6B465F59">
                  <wp:simplePos x="0" y="0"/>
                  <wp:positionH relativeFrom="column">
                    <wp:posOffset>489916</wp:posOffset>
                  </wp:positionH>
                  <wp:positionV relativeFrom="paragraph">
                    <wp:posOffset>341630</wp:posOffset>
                  </wp:positionV>
                  <wp:extent cx="961422" cy="640080"/>
                  <wp:effectExtent l="0" t="0" r="0" b="7620"/>
                  <wp:wrapNone/>
                  <wp:docPr id="6" name="Picture 6" descr="http://f.tqn.com/y/google/1/S/v/D/-/-/google_docs_logo_an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tqn.com/y/google/1/S/v/D/-/-/google_docs_logo_and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1422" cy="6400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0001361A" w:rsidRPr="00370772">
                <w:rPr>
                  <w:rStyle w:val="Hyperlink"/>
                  <w:rFonts w:ascii="Times New Roman" w:hAnsi="Times New Roman" w:cs="Times New Roman"/>
                  <w:sz w:val="24"/>
                </w:rPr>
                <w:t>https://www.google.com/docs/about/</w:t>
              </w:r>
            </w:hyperlink>
          </w:p>
          <w:p w:rsidR="0001361A" w:rsidRPr="000E74C5" w:rsidRDefault="0001361A" w:rsidP="000E74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432EF1" w:rsidTr="00432EF1">
        <w:tc>
          <w:tcPr>
            <w:cnfStyle w:val="001000000000" w:firstRow="0" w:lastRow="0" w:firstColumn="1" w:lastColumn="0" w:oddVBand="0" w:evenVBand="0" w:oddHBand="0" w:evenHBand="0" w:firstRowFirstColumn="0" w:firstRowLastColumn="0" w:lastRowFirstColumn="0" w:lastRowLastColumn="0"/>
            <w:tcW w:w="1844" w:type="dxa"/>
          </w:tcPr>
          <w:p w:rsidR="000E74C5" w:rsidRPr="009E76F8" w:rsidRDefault="0001361A" w:rsidP="000E74C5">
            <w:pPr>
              <w:pStyle w:val="NoSpacing"/>
              <w:rPr>
                <w:rFonts w:ascii="Times New Roman" w:hAnsi="Times New Roman" w:cs="Times New Roman"/>
                <w:sz w:val="24"/>
              </w:rPr>
            </w:pPr>
            <w:r>
              <w:rPr>
                <w:rFonts w:ascii="Times New Roman" w:hAnsi="Times New Roman" w:cs="Times New Roman"/>
                <w:sz w:val="24"/>
              </w:rPr>
              <w:t>Tirilla C</w:t>
            </w:r>
            <w:r w:rsidR="000E74C5" w:rsidRPr="009E76F8">
              <w:rPr>
                <w:rFonts w:ascii="Times New Roman" w:hAnsi="Times New Roman" w:cs="Times New Roman"/>
                <w:sz w:val="24"/>
              </w:rPr>
              <w:t>ómica</w:t>
            </w:r>
          </w:p>
        </w:tc>
        <w:tc>
          <w:tcPr>
            <w:tcW w:w="4320" w:type="dxa"/>
          </w:tcPr>
          <w:p w:rsidR="000E74C5" w:rsidRPr="009E76F8" w:rsidRDefault="009E76F8" w:rsidP="000E74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s-PR"/>
              </w:rPr>
            </w:pPr>
            <w:r>
              <w:rPr>
                <w:rFonts w:ascii="Times New Roman" w:hAnsi="Times New Roman" w:cs="Times New Roman"/>
                <w:noProof/>
                <w:sz w:val="24"/>
                <w:szCs w:val="24"/>
                <w:lang w:eastAsia="es-PR"/>
              </w:rPr>
              <w:t>fomenta la creatividad del estudiante a través de ilustraciones y diálogos sobre un tema.  Cuadrado (2008) describe la tirilla cómica como un medio expresivo que surge de la unión de lo literario y lo gráfico y supone un equilibrio entre el texto y el dibujo.</w:t>
            </w:r>
          </w:p>
        </w:tc>
        <w:tc>
          <w:tcPr>
            <w:tcW w:w="3312" w:type="dxa"/>
          </w:tcPr>
          <w:p w:rsidR="0001361A" w:rsidRPr="0001361A" w:rsidRDefault="007D4043" w:rsidP="000136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hyperlink r:id="rId18" w:history="1">
              <w:r w:rsidR="0001361A" w:rsidRPr="0001361A">
                <w:rPr>
                  <w:rStyle w:val="Hyperlink"/>
                  <w:rFonts w:ascii="Times New Roman" w:hAnsi="Times New Roman" w:cs="Times New Roman"/>
                  <w:sz w:val="24"/>
                  <w:szCs w:val="24"/>
                </w:rPr>
                <w:t>http://goanimate.com/</w:t>
              </w:r>
            </w:hyperlink>
          </w:p>
          <w:p w:rsidR="000E74C5" w:rsidRDefault="007D4043" w:rsidP="000E74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9" w:history="1">
              <w:r w:rsidR="0001361A" w:rsidRPr="0001361A">
                <w:rPr>
                  <w:rStyle w:val="Hyperlink"/>
                  <w:rFonts w:ascii="Times New Roman" w:hAnsi="Times New Roman" w:cs="Times New Roman"/>
                  <w:sz w:val="24"/>
                  <w:szCs w:val="24"/>
                  <w:bdr w:val="none" w:sz="0" w:space="0" w:color="auto" w:frame="1"/>
                  <w:shd w:val="clear" w:color="auto" w:fill="FFFFFF"/>
                </w:rPr>
                <w:t>http://www.toondoo.com/</w:t>
              </w:r>
            </w:hyperlink>
          </w:p>
          <w:p w:rsidR="006E6B17" w:rsidRPr="0001361A" w:rsidRDefault="00432EF1" w:rsidP="000E74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noProof/>
                <w:lang w:eastAsia="es-PR"/>
              </w:rPr>
              <w:drawing>
                <wp:anchor distT="0" distB="0" distL="114300" distR="114300" simplePos="0" relativeHeight="251664384" behindDoc="1" locked="0" layoutInCell="1" allowOverlap="1" wp14:anchorId="05C4C070" wp14:editId="681739C3">
                  <wp:simplePos x="0" y="0"/>
                  <wp:positionH relativeFrom="column">
                    <wp:posOffset>1051229</wp:posOffset>
                  </wp:positionH>
                  <wp:positionV relativeFrom="paragraph">
                    <wp:posOffset>123825</wp:posOffset>
                  </wp:positionV>
                  <wp:extent cx="626110" cy="619760"/>
                  <wp:effectExtent l="0" t="0" r="2540" b="8890"/>
                  <wp:wrapNone/>
                  <wp:docPr id="7" name="Picture 7" descr="http://3.bp.blogspot.com/-oTV1C1x9gTw/VNM59DFoy9I/AAAAAAAASag/A3u14HeTZi4/s1600/TOOND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oTV1C1x9gTw/VNM59DFoy9I/AAAAAAAASag/A3u14HeTZi4/s1600/TOONDO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611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R"/>
              </w:rPr>
              <w:drawing>
                <wp:anchor distT="0" distB="0" distL="114300" distR="114300" simplePos="0" relativeHeight="251665408" behindDoc="1" locked="0" layoutInCell="1" allowOverlap="1" wp14:anchorId="5E0FED11" wp14:editId="24068F5A">
                  <wp:simplePos x="0" y="0"/>
                  <wp:positionH relativeFrom="column">
                    <wp:posOffset>263221</wp:posOffset>
                  </wp:positionH>
                  <wp:positionV relativeFrom="paragraph">
                    <wp:posOffset>123825</wp:posOffset>
                  </wp:positionV>
                  <wp:extent cx="619760" cy="619760"/>
                  <wp:effectExtent l="0" t="0" r="8890" b="8890"/>
                  <wp:wrapNone/>
                  <wp:docPr id="8" name="Picture 8" descr="https://pbs.twimg.com/profile_images/378800000504159046/e6b98c7c9caf0c4163bf4ec102eec784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378800000504159046/e6b98c7c9caf0c4163bf4ec102eec784_400x400.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4261" w:rsidTr="000D2715">
        <w:tc>
          <w:tcPr>
            <w:cnfStyle w:val="001000000000" w:firstRow="0" w:lastRow="0" w:firstColumn="1" w:lastColumn="0" w:oddVBand="0" w:evenVBand="0" w:oddHBand="0" w:evenHBand="0" w:firstRowFirstColumn="0" w:firstRowLastColumn="0" w:lastRowFirstColumn="0" w:lastRowLastColumn="0"/>
            <w:tcW w:w="1844" w:type="dxa"/>
            <w:vAlign w:val="bottom"/>
          </w:tcPr>
          <w:p w:rsidR="00544261" w:rsidRPr="00C60B1B" w:rsidRDefault="00544261" w:rsidP="00544261">
            <w:pPr>
              <w:pStyle w:val="NoSpacing"/>
              <w:rPr>
                <w:rFonts w:ascii="Times New Roman" w:hAnsi="Times New Roman" w:cs="Times New Roman"/>
                <w:b w:val="0"/>
                <w:sz w:val="24"/>
              </w:rPr>
            </w:pPr>
            <w:r w:rsidRPr="00C60B1B">
              <w:rPr>
                <w:rFonts w:ascii="Times New Roman" w:hAnsi="Times New Roman" w:cs="Times New Roman"/>
                <w:sz w:val="24"/>
              </w:rPr>
              <w:lastRenderedPageBreak/>
              <w:t>Instrumentos de Evaluación</w:t>
            </w:r>
          </w:p>
        </w:tc>
        <w:tc>
          <w:tcPr>
            <w:tcW w:w="4320" w:type="dxa"/>
            <w:vAlign w:val="bottom"/>
          </w:tcPr>
          <w:p w:rsidR="00544261" w:rsidRPr="00C60B1B" w:rsidRDefault="00544261"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60B1B">
              <w:rPr>
                <w:rFonts w:ascii="Times New Roman" w:hAnsi="Times New Roman" w:cs="Times New Roman"/>
                <w:b/>
                <w:sz w:val="24"/>
              </w:rPr>
              <w:t>Descripción</w:t>
            </w:r>
          </w:p>
        </w:tc>
        <w:tc>
          <w:tcPr>
            <w:tcW w:w="3312" w:type="dxa"/>
            <w:vAlign w:val="bottom"/>
          </w:tcPr>
          <w:p w:rsidR="00544261" w:rsidRPr="00C60B1B" w:rsidRDefault="00544261"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60B1B">
              <w:rPr>
                <w:rFonts w:ascii="Times New Roman" w:hAnsi="Times New Roman" w:cs="Times New Roman"/>
                <w:b/>
                <w:sz w:val="24"/>
              </w:rPr>
              <w:t>Herramientas de código abierto</w:t>
            </w:r>
          </w:p>
        </w:tc>
      </w:tr>
      <w:tr w:rsidR="00544261" w:rsidTr="00432EF1">
        <w:tc>
          <w:tcPr>
            <w:cnfStyle w:val="001000000000" w:firstRow="0" w:lastRow="0" w:firstColumn="1" w:lastColumn="0" w:oddVBand="0" w:evenVBand="0" w:oddHBand="0" w:evenHBand="0" w:firstRowFirstColumn="0" w:firstRowLastColumn="0" w:lastRowFirstColumn="0" w:lastRowLastColumn="0"/>
            <w:tcW w:w="1844" w:type="dxa"/>
          </w:tcPr>
          <w:p w:rsidR="00544261" w:rsidRPr="00544261" w:rsidRDefault="00544261" w:rsidP="00544261">
            <w:pPr>
              <w:rPr>
                <w:rFonts w:ascii="Times New Roman" w:hAnsi="Times New Roman" w:cs="Times New Roman"/>
                <w:sz w:val="24"/>
              </w:rPr>
            </w:pPr>
            <w:r w:rsidRPr="00544261">
              <w:rPr>
                <w:rFonts w:ascii="Times New Roman" w:hAnsi="Times New Roman" w:cs="Times New Roman"/>
                <w:sz w:val="24"/>
              </w:rPr>
              <w:t>Evaluación formativa</w:t>
            </w:r>
          </w:p>
          <w:p w:rsidR="00544261" w:rsidRPr="0094377C" w:rsidRDefault="00544261" w:rsidP="00544261">
            <w:pPr>
              <w:rPr>
                <w:rFonts w:ascii="Times New Roman" w:hAnsi="Times New Roman" w:cs="Times New Roman"/>
                <w:sz w:val="24"/>
              </w:rPr>
            </w:pPr>
            <w:r w:rsidRPr="00544261">
              <w:rPr>
                <w:rFonts w:ascii="Times New Roman" w:hAnsi="Times New Roman" w:cs="Times New Roman"/>
                <w:b w:val="0"/>
                <w:sz w:val="24"/>
              </w:rPr>
              <w:t>Ej. lista de cotejo</w:t>
            </w:r>
          </w:p>
        </w:tc>
        <w:tc>
          <w:tcPr>
            <w:tcW w:w="4320" w:type="dxa"/>
          </w:tcPr>
          <w:p w:rsidR="00544261" w:rsidRDefault="00544261"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La evaluación formativa determina si se lograron los objetivos y mejora el proceso de enseñanza y aprendizaje, no se da nota.</w:t>
            </w:r>
          </w:p>
        </w:tc>
        <w:tc>
          <w:tcPr>
            <w:tcW w:w="3312" w:type="dxa"/>
          </w:tcPr>
          <w:p w:rsidR="00544261" w:rsidRDefault="007D4043" w:rsidP="0054426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hyperlink r:id="rId22" w:history="1">
              <w:r w:rsidR="00544261" w:rsidRPr="00370772">
                <w:rPr>
                  <w:rStyle w:val="Hyperlink"/>
                  <w:rFonts w:ascii="Times New Roman" w:hAnsi="Times New Roman" w:cs="Times New Roman"/>
                  <w:sz w:val="24"/>
                </w:rPr>
                <w:t>https://www.google.com/forms/about/</w:t>
              </w:r>
            </w:hyperlink>
          </w:p>
          <w:p w:rsidR="00544261" w:rsidRDefault="007D4043" w:rsidP="0054426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noProof/>
                <w:sz w:val="24"/>
                <w:lang w:eastAsia="es-PR"/>
              </w:rPr>
              <w:object w:dxaOrig="1440" w:dyaOrig="1440" w14:anchorId="52E3A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2pt;margin-top:2.05pt;width:61.1pt;height:28.8pt;z-index:-251630592;mso-position-horizontal-relative:text;mso-position-vertical-relative:text;mso-width-relative:page;mso-height-relative:page" wrapcoords="-183 0 -183 21207 21600 21207 21600 0 -183 0">
                  <v:imagedata r:id="rId23" o:title=""/>
                </v:shape>
                <o:OLEObject Type="Embed" ProgID="PBrush" ShapeID="_x0000_s1034" DrawAspect="Content" ObjectID="_1504989081" r:id="rId24"/>
              </w:object>
            </w:r>
          </w:p>
          <w:p w:rsidR="00544261" w:rsidRDefault="007D4043" w:rsidP="0054426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noProof/>
              </w:rPr>
              <w:object w:dxaOrig="1440" w:dyaOrig="1440" w14:anchorId="02A56A01">
                <v:shape id="_x0000_s1035" type="#_x0000_t75" style="position:absolute;left:0;text-align:left;margin-left:80.45pt;margin-top:13.8pt;width:1in;height:28.8pt;z-index:-251629568;mso-position-horizontal-relative:text;mso-position-vertical-relative:text;mso-width-relative:page;mso-height-relative:page" wrapcoords="-225 0 -225 21032 21600 21032 21600 0 -225 0">
                  <v:imagedata r:id="rId25" o:title=""/>
                  <w10:wrap type="tight"/>
                </v:shape>
                <o:OLEObject Type="Embed" ProgID="PBrush" ShapeID="_x0000_s1035" DrawAspect="Content" ObjectID="_1504989082" r:id="rId26"/>
              </w:object>
            </w:r>
          </w:p>
          <w:p w:rsidR="00544261" w:rsidRDefault="00544261" w:rsidP="0054426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544261" w:rsidTr="00432EF1">
        <w:tc>
          <w:tcPr>
            <w:cnfStyle w:val="001000000000" w:firstRow="0" w:lastRow="0" w:firstColumn="1" w:lastColumn="0" w:oddVBand="0" w:evenVBand="0" w:oddHBand="0" w:evenHBand="0" w:firstRowFirstColumn="0" w:firstRowLastColumn="0" w:lastRowFirstColumn="0" w:lastRowLastColumn="0"/>
            <w:tcW w:w="1844" w:type="dxa"/>
          </w:tcPr>
          <w:p w:rsidR="00544261" w:rsidRPr="00544261" w:rsidRDefault="00544261" w:rsidP="00544261">
            <w:pPr>
              <w:rPr>
                <w:rFonts w:ascii="Times New Roman" w:hAnsi="Times New Roman" w:cs="Times New Roman"/>
                <w:sz w:val="24"/>
              </w:rPr>
            </w:pPr>
            <w:r w:rsidRPr="00544261">
              <w:rPr>
                <w:rFonts w:ascii="Times New Roman" w:hAnsi="Times New Roman" w:cs="Times New Roman"/>
                <w:sz w:val="24"/>
              </w:rPr>
              <w:t xml:space="preserve">Pre-prueba y post-prueba </w:t>
            </w:r>
          </w:p>
          <w:p w:rsidR="00544261" w:rsidRPr="00544261" w:rsidRDefault="00544261" w:rsidP="00544261">
            <w:pPr>
              <w:rPr>
                <w:rFonts w:ascii="Times New Roman" w:hAnsi="Times New Roman" w:cs="Times New Roman"/>
                <w:b w:val="0"/>
                <w:sz w:val="24"/>
              </w:rPr>
            </w:pPr>
            <w:r w:rsidRPr="00544261">
              <w:rPr>
                <w:rFonts w:ascii="Times New Roman" w:hAnsi="Times New Roman" w:cs="Times New Roman"/>
                <w:b w:val="0"/>
                <w:sz w:val="24"/>
              </w:rPr>
              <w:t>Ej. encuesta</w:t>
            </w:r>
          </w:p>
        </w:tc>
        <w:tc>
          <w:tcPr>
            <w:tcW w:w="4320" w:type="dxa"/>
          </w:tcPr>
          <w:p w:rsidR="00544261" w:rsidRDefault="00544261" w:rsidP="00042969">
            <w:pPr>
              <w:ind w:left="11" w:firstLine="1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Estas pruebas se utilizan para medir los conocimientos previos al curso y los adquiridos durante el curso, para identificar los procesos de enseñanza y aprendizaje que requieren de un cambio debido a la variedad de estilos de aprendizaje y los niveles de preparación académica.  En adición, estas pruebas se utilizan para analizar si los resultados </w:t>
            </w:r>
            <w:proofErr w:type="gramStart"/>
            <w:r>
              <w:rPr>
                <w:rFonts w:ascii="Times New Roman" w:hAnsi="Times New Roman" w:cs="Times New Roman"/>
                <w:sz w:val="24"/>
              </w:rPr>
              <w:t>de la</w:t>
            </w:r>
            <w:proofErr w:type="gramEnd"/>
            <w:r>
              <w:rPr>
                <w:rFonts w:ascii="Times New Roman" w:hAnsi="Times New Roman" w:cs="Times New Roman"/>
                <w:sz w:val="24"/>
              </w:rPr>
              <w:t xml:space="preserve"> pos-prueba cumplen con los objetivos del curso.</w:t>
            </w:r>
          </w:p>
          <w:p w:rsidR="00042969" w:rsidRDefault="00042969" w:rsidP="00042969">
            <w:pPr>
              <w:ind w:left="11" w:firstLine="1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3312" w:type="dxa"/>
          </w:tcPr>
          <w:p w:rsidR="00544261" w:rsidRDefault="007D4043" w:rsidP="005442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7" w:history="1">
              <w:r w:rsidR="00544261" w:rsidRPr="00981A33">
                <w:rPr>
                  <w:rStyle w:val="Hyperlink"/>
                  <w:rFonts w:ascii="Times New Roman" w:hAnsi="Times New Roman" w:cs="Times New Roman"/>
                  <w:sz w:val="24"/>
                  <w:szCs w:val="24"/>
                </w:rPr>
                <w:t>http://www.proprofs.com/</w:t>
              </w:r>
            </w:hyperlink>
          </w:p>
          <w:p w:rsidR="00544261" w:rsidRDefault="007D4043" w:rsidP="005442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FF"/>
                <w:sz w:val="24"/>
                <w:szCs w:val="24"/>
              </w:rPr>
            </w:pPr>
            <w:hyperlink r:id="rId28" w:history="1">
              <w:r w:rsidR="00544261" w:rsidRPr="00981A33">
                <w:rPr>
                  <w:rStyle w:val="Hyperlink"/>
                  <w:rFonts w:ascii="Times New Roman" w:hAnsi="Times New Roman" w:cs="Times New Roman"/>
                  <w:sz w:val="24"/>
                  <w:szCs w:val="24"/>
                </w:rPr>
                <w:t>https://www.google.com/forms/about/</w:t>
              </w:r>
            </w:hyperlink>
          </w:p>
          <w:p w:rsidR="00544261" w:rsidRDefault="007D4043" w:rsidP="00544261">
            <w:pPr>
              <w:pStyle w:val="NoSpacing"/>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4"/>
                <w:szCs w:val="24"/>
              </w:rPr>
            </w:pPr>
            <w:hyperlink r:id="rId29" w:history="1">
              <w:r w:rsidR="00544261" w:rsidRPr="00981A33">
                <w:rPr>
                  <w:rStyle w:val="Hyperlink"/>
                  <w:rFonts w:ascii="Times New Roman" w:hAnsi="Times New Roman" w:cs="Times New Roman"/>
                  <w:sz w:val="24"/>
                  <w:szCs w:val="24"/>
                </w:rPr>
                <w:t>https://www.examtime.com/es/</w:t>
              </w:r>
            </w:hyperlink>
          </w:p>
          <w:p w:rsidR="00544261" w:rsidRDefault="007D4043" w:rsidP="00544261">
            <w:pPr>
              <w:pStyle w:val="NoSpacing"/>
              <w:jc w:val="center"/>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4"/>
                <w:szCs w:val="24"/>
              </w:rPr>
            </w:pPr>
            <w:r>
              <w:rPr>
                <w:noProof/>
              </w:rPr>
              <w:object w:dxaOrig="1440" w:dyaOrig="1440" w14:anchorId="31B58CD7">
                <v:shape id="_x0000_s1038" type="#_x0000_t75" style="position:absolute;left:0;text-align:left;margin-left:4.25pt;margin-top:7.25pt;width:65.2pt;height:28.8pt;z-index:251689984;mso-position-horizontal-relative:margin;mso-position-vertical-relative:text;mso-width-relative:page;mso-height-relative:page" wrapcoords="-216 0 -216 21109 21600 21109 21600 0 -216 0">
                  <v:imagedata r:id="rId30" o:title=""/>
                  <w10:wrap type="tight" anchorx="margin"/>
                </v:shape>
                <o:OLEObject Type="Embed" ProgID="PBrush" ShapeID="_x0000_s1038" DrawAspect="Content" ObjectID="_1504989083" r:id="rId31"/>
              </w:object>
            </w:r>
          </w:p>
          <w:p w:rsidR="00544261" w:rsidRDefault="007D4043" w:rsidP="0054426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noProof/>
              </w:rPr>
              <w:object w:dxaOrig="1440" w:dyaOrig="1440" w14:anchorId="1CE8DDD6">
                <v:shape id="_x0000_s1037" type="#_x0000_t75" style="position:absolute;left:0;text-align:left;margin-left:69.45pt;margin-top:56.05pt;width:76.1pt;height:28.8pt;z-index:-251627520;mso-position-horizontal-relative:margin;mso-position-vertical-relative:text;mso-width-relative:page;mso-height-relative:page" wrapcoords="-106 0 -106 21319 21600 21319 21600 0 -106 0">
                  <v:imagedata r:id="rId32" o:title=""/>
                  <w10:wrap type="tight" anchorx="margin"/>
                </v:shape>
                <o:OLEObject Type="Embed" ProgID="PBrush" ShapeID="_x0000_s1037" DrawAspect="Content" ObjectID="_1504989084" r:id="rId33"/>
              </w:object>
            </w:r>
            <w:r>
              <w:rPr>
                <w:rFonts w:ascii="Times New Roman" w:hAnsi="Times New Roman" w:cs="Times New Roman"/>
                <w:noProof/>
                <w:sz w:val="24"/>
                <w:lang w:eastAsia="es-PR"/>
              </w:rPr>
              <w:object w:dxaOrig="1440" w:dyaOrig="1440" w14:anchorId="159C8C0D">
                <v:shape id="_x0000_s1036" type="#_x0000_t75" style="position:absolute;left:0;text-align:left;margin-left:40.45pt;margin-top:27.25pt;width:61.1pt;height:28.8pt;z-index:-251628544;mso-position-horizontal-relative:margin;mso-position-vertical-relative:text;mso-width-relative:page;mso-height-relative:page">
                  <v:imagedata r:id="rId23" o:title=""/>
                  <w10:wrap anchorx="margin"/>
                </v:shape>
                <o:OLEObject Type="Embed" ProgID="PBrush" ShapeID="_x0000_s1036" DrawAspect="Content" ObjectID="_1504989085" r:id="rId34"/>
              </w:object>
            </w:r>
          </w:p>
        </w:tc>
      </w:tr>
      <w:tr w:rsidR="00544261" w:rsidTr="00432EF1">
        <w:tc>
          <w:tcPr>
            <w:cnfStyle w:val="001000000000" w:firstRow="0" w:lastRow="0" w:firstColumn="1" w:lastColumn="0" w:oddVBand="0" w:evenVBand="0" w:oddHBand="0" w:evenHBand="0" w:firstRowFirstColumn="0" w:firstRowLastColumn="0" w:lastRowFirstColumn="0" w:lastRowLastColumn="0"/>
            <w:tcW w:w="1844" w:type="dxa"/>
          </w:tcPr>
          <w:p w:rsidR="00544261" w:rsidRPr="00544261" w:rsidRDefault="00544261" w:rsidP="00544261">
            <w:pPr>
              <w:pStyle w:val="NoSpacing"/>
              <w:rPr>
                <w:rFonts w:ascii="Times New Roman" w:hAnsi="Times New Roman" w:cs="Times New Roman"/>
                <w:sz w:val="24"/>
              </w:rPr>
            </w:pPr>
            <w:r w:rsidRPr="00544261">
              <w:rPr>
                <w:rFonts w:ascii="Times New Roman" w:hAnsi="Times New Roman" w:cs="Times New Roman"/>
                <w:sz w:val="24"/>
              </w:rPr>
              <w:t>Auto-evaluación</w:t>
            </w:r>
          </w:p>
          <w:p w:rsidR="00544261" w:rsidRPr="00544261" w:rsidRDefault="00544261" w:rsidP="00544261">
            <w:pPr>
              <w:pStyle w:val="NoSpacing"/>
              <w:rPr>
                <w:rFonts w:ascii="Times New Roman" w:hAnsi="Times New Roman" w:cs="Times New Roman"/>
                <w:b w:val="0"/>
                <w:sz w:val="24"/>
              </w:rPr>
            </w:pPr>
            <w:r w:rsidRPr="00544261">
              <w:rPr>
                <w:rFonts w:ascii="Times New Roman" w:hAnsi="Times New Roman" w:cs="Times New Roman"/>
                <w:b w:val="0"/>
                <w:sz w:val="24"/>
              </w:rPr>
              <w:t>Ej. cuestionario, el diario reflexivo</w:t>
            </w:r>
          </w:p>
        </w:tc>
        <w:tc>
          <w:tcPr>
            <w:tcW w:w="4320" w:type="dxa"/>
          </w:tcPr>
          <w:p w:rsidR="00544261" w:rsidRDefault="00544261"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La autoevaluación es una forma del estudiante evaluar su propia ejecución.  La misma es vista como un planteamiento </w:t>
            </w:r>
            <w:proofErr w:type="spellStart"/>
            <w:r>
              <w:rPr>
                <w:rFonts w:ascii="Times New Roman" w:hAnsi="Times New Roman" w:cs="Times New Roman"/>
                <w:sz w:val="24"/>
              </w:rPr>
              <w:t>metacognitivo</w:t>
            </w:r>
            <w:proofErr w:type="spellEnd"/>
            <w:r>
              <w:rPr>
                <w:rFonts w:ascii="Times New Roman" w:hAnsi="Times New Roman" w:cs="Times New Roman"/>
                <w:sz w:val="24"/>
              </w:rPr>
              <w:t xml:space="preserve"> (reflexionar sobre lo aprendido).</w:t>
            </w:r>
          </w:p>
          <w:p w:rsidR="00544261" w:rsidRDefault="00544261"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544261" w:rsidRDefault="00544261"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544261" w:rsidRDefault="00544261"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544261" w:rsidRDefault="00544261"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3312" w:type="dxa"/>
          </w:tcPr>
          <w:p w:rsidR="00544261" w:rsidRDefault="007D4043"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hyperlink r:id="rId35" w:history="1">
              <w:r w:rsidR="00544261" w:rsidRPr="00370772">
                <w:rPr>
                  <w:rStyle w:val="Hyperlink"/>
                  <w:rFonts w:ascii="Times New Roman" w:hAnsi="Times New Roman" w:cs="Times New Roman"/>
                  <w:sz w:val="24"/>
                </w:rPr>
                <w:t>https://www.google.com/forms/about/</w:t>
              </w:r>
            </w:hyperlink>
          </w:p>
          <w:p w:rsidR="00544261" w:rsidRPr="006367C9" w:rsidRDefault="007D4043"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hyperlink r:id="rId36" w:history="1">
              <w:r w:rsidR="00544261" w:rsidRPr="006367C9">
                <w:rPr>
                  <w:rStyle w:val="Hyperlink"/>
                  <w:rFonts w:ascii="Times New Roman" w:hAnsi="Times New Roman" w:cs="Times New Roman"/>
                  <w:sz w:val="24"/>
                </w:rPr>
                <w:t>http://login.hotpotatoes.net/</w:t>
              </w:r>
            </w:hyperlink>
          </w:p>
          <w:p w:rsidR="00544261" w:rsidRDefault="007D4043"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hyperlink r:id="rId37" w:history="1">
              <w:r w:rsidR="00544261" w:rsidRPr="00370772">
                <w:rPr>
                  <w:rStyle w:val="Hyperlink"/>
                  <w:rFonts w:ascii="Times New Roman" w:hAnsi="Times New Roman" w:cs="Times New Roman"/>
                  <w:sz w:val="24"/>
                </w:rPr>
                <w:t>http://rubistar.4teachers.org/index.php</w:t>
              </w:r>
            </w:hyperlink>
          </w:p>
          <w:p w:rsidR="00544261" w:rsidRPr="006367C9" w:rsidRDefault="00042969" w:rsidP="005442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noProof/>
                <w:lang w:eastAsia="es-PR"/>
              </w:rPr>
              <w:drawing>
                <wp:anchor distT="0" distB="0" distL="114300" distR="114300" simplePos="0" relativeHeight="251691008" behindDoc="1" locked="0" layoutInCell="1" allowOverlap="1" wp14:anchorId="18F2D8F0" wp14:editId="3779285C">
                  <wp:simplePos x="0" y="0"/>
                  <wp:positionH relativeFrom="column">
                    <wp:posOffset>1402715</wp:posOffset>
                  </wp:positionH>
                  <wp:positionV relativeFrom="paragraph">
                    <wp:posOffset>138734</wp:posOffset>
                  </wp:positionV>
                  <wp:extent cx="563880" cy="428625"/>
                  <wp:effectExtent l="0" t="0" r="7620" b="9525"/>
                  <wp:wrapNone/>
                  <wp:docPr id="12" name="Picture 12" descr="http://www.grao.com/coberta/recurs/tablas-evalu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ao.com/coberta/recurs/tablas-evaluacion.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R"/>
              </w:rPr>
              <w:drawing>
                <wp:anchor distT="0" distB="0" distL="114300" distR="114300" simplePos="0" relativeHeight="251692032" behindDoc="1" locked="0" layoutInCell="1" allowOverlap="1" wp14:anchorId="71F197D5" wp14:editId="5C5AC5FB">
                  <wp:simplePos x="0" y="0"/>
                  <wp:positionH relativeFrom="column">
                    <wp:posOffset>798913</wp:posOffset>
                  </wp:positionH>
                  <wp:positionV relativeFrom="paragraph">
                    <wp:posOffset>94035</wp:posOffset>
                  </wp:positionV>
                  <wp:extent cx="556895" cy="499745"/>
                  <wp:effectExtent l="0" t="0" r="0" b="0"/>
                  <wp:wrapNone/>
                  <wp:docPr id="11" name="Picture 11" descr="https://hotpot.uvic.ca/wintutor6/hb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otpot.uvic.ca/wintutor6/hbs_logo.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689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043">
              <w:rPr>
                <w:noProof/>
              </w:rPr>
              <w:object w:dxaOrig="1440" w:dyaOrig="1440" w14:anchorId="308EA598">
                <v:shape id="_x0000_s1039" type="#_x0000_t75" style="position:absolute;margin-left:-.15pt;margin-top:12.8pt;width:57.6pt;height:27.15pt;z-index:-251623424;mso-position-horizontal-relative:text;mso-position-vertical-relative:text;mso-width-relative:page;mso-height-relative:page">
                  <v:imagedata r:id="rId23" o:title=""/>
                </v:shape>
                <o:OLEObject Type="Embed" ProgID="PBrush" ShapeID="_x0000_s1039" DrawAspect="Content" ObjectID="_1504989086" r:id="rId40"/>
              </w:object>
            </w:r>
          </w:p>
        </w:tc>
      </w:tr>
    </w:tbl>
    <w:p w:rsidR="001E2273" w:rsidRDefault="001E2273" w:rsidP="00A9080B">
      <w:pPr>
        <w:pStyle w:val="NoSpacing"/>
        <w:spacing w:line="480" w:lineRule="auto"/>
        <w:ind w:firstLine="708"/>
        <w:rPr>
          <w:rFonts w:ascii="Times New Roman" w:hAnsi="Times New Roman" w:cs="Times New Roman"/>
          <w:noProof/>
          <w:sz w:val="24"/>
          <w:szCs w:val="24"/>
          <w:lang w:eastAsia="es-PR"/>
        </w:rPr>
      </w:pPr>
    </w:p>
    <w:p w:rsidR="00A9080B" w:rsidRDefault="00A9080B" w:rsidP="00A9080B">
      <w:pPr>
        <w:pStyle w:val="NoSpacing"/>
        <w:spacing w:line="480" w:lineRule="auto"/>
        <w:ind w:firstLine="708"/>
        <w:rPr>
          <w:rFonts w:ascii="Times New Roman" w:hAnsi="Times New Roman" w:cs="Times New Roman"/>
          <w:noProof/>
          <w:sz w:val="24"/>
          <w:szCs w:val="24"/>
          <w:lang w:eastAsia="es-PR"/>
        </w:rPr>
      </w:pPr>
      <w:r>
        <w:rPr>
          <w:rFonts w:ascii="Times New Roman" w:hAnsi="Times New Roman" w:cs="Times New Roman"/>
          <w:noProof/>
          <w:sz w:val="24"/>
          <w:szCs w:val="24"/>
          <w:lang w:eastAsia="es-PR"/>
        </w:rPr>
        <w:t xml:space="preserve">El avalúo “es el proceso de recopilar, analizar e interpretar información acerca de lo que el estudiante debe saber y puede hacer” (Rivera-Turull, 2005) con lo aprendido lo cual facilita el proceso de evaluación.  Mientras que la evaluación utiliza la información del avalúo para determinar si se están logrando los objetivos del aprendizaje, para emitir un juicio y para tomar decisiones sobre el proceso de aprendizaje.  </w:t>
      </w:r>
    </w:p>
    <w:p w:rsidR="001E2273" w:rsidRDefault="001E2273" w:rsidP="00A9080B">
      <w:pPr>
        <w:pStyle w:val="NoSpacing"/>
        <w:spacing w:line="480" w:lineRule="auto"/>
        <w:ind w:firstLine="708"/>
        <w:rPr>
          <w:rFonts w:ascii="Times New Roman" w:hAnsi="Times New Roman" w:cs="Times New Roman"/>
          <w:noProof/>
          <w:sz w:val="24"/>
          <w:szCs w:val="24"/>
          <w:lang w:eastAsia="es-PR"/>
        </w:rPr>
      </w:pPr>
    </w:p>
    <w:p w:rsidR="00C21769" w:rsidRDefault="00C21769">
      <w:pPr>
        <w:rPr>
          <w:rFonts w:ascii="Times New Roman" w:hAnsi="Times New Roman" w:cs="Times New Roman"/>
          <w:sz w:val="24"/>
        </w:rPr>
      </w:pPr>
    </w:p>
    <w:p w:rsidR="001E2273" w:rsidRDefault="001E2273" w:rsidP="00DC5979">
      <w:pPr>
        <w:pStyle w:val="Bibliography"/>
        <w:ind w:left="720" w:hanging="720"/>
        <w:rPr>
          <w:rFonts w:ascii="Times New Roman" w:hAnsi="Times New Roman" w:cs="Times New Roman"/>
          <w:b/>
          <w:noProof/>
          <w:color w:val="000000" w:themeColor="text1"/>
          <w:sz w:val="24"/>
          <w:szCs w:val="24"/>
          <w:lang w:val="es-PR"/>
        </w:rPr>
      </w:pPr>
    </w:p>
    <w:p w:rsidR="00096CB3" w:rsidRPr="00096CB3" w:rsidRDefault="00096CB3" w:rsidP="00DC5979">
      <w:pPr>
        <w:pStyle w:val="Bibliography"/>
        <w:ind w:left="720" w:hanging="720"/>
        <w:rPr>
          <w:rFonts w:ascii="Times New Roman" w:hAnsi="Times New Roman" w:cs="Times New Roman"/>
          <w:b/>
          <w:noProof/>
          <w:color w:val="000000" w:themeColor="text1"/>
          <w:sz w:val="24"/>
          <w:szCs w:val="24"/>
          <w:lang w:val="es-PR"/>
        </w:rPr>
      </w:pPr>
      <w:r w:rsidRPr="00096CB3">
        <w:rPr>
          <w:rFonts w:ascii="Times New Roman" w:hAnsi="Times New Roman" w:cs="Times New Roman"/>
          <w:b/>
          <w:noProof/>
          <w:color w:val="000000" w:themeColor="text1"/>
          <w:sz w:val="24"/>
          <w:szCs w:val="24"/>
          <w:lang w:val="es-PR"/>
        </w:rPr>
        <w:lastRenderedPageBreak/>
        <w:t>Referencias</w:t>
      </w:r>
    </w:p>
    <w:p w:rsidR="00DC5979" w:rsidRPr="00DC5979" w:rsidRDefault="00DC5979" w:rsidP="00DC5979">
      <w:pPr>
        <w:pStyle w:val="Bibliography"/>
        <w:ind w:left="720" w:hanging="720"/>
        <w:rPr>
          <w:rFonts w:ascii="Times New Roman" w:hAnsi="Times New Roman" w:cs="Times New Roman"/>
          <w:noProof/>
          <w:color w:val="000000" w:themeColor="text1"/>
          <w:sz w:val="24"/>
          <w:szCs w:val="24"/>
          <w:lang w:val="es-PR"/>
        </w:rPr>
      </w:pPr>
      <w:r w:rsidRPr="00DC5979">
        <w:rPr>
          <w:rFonts w:ascii="Times New Roman" w:hAnsi="Times New Roman" w:cs="Times New Roman"/>
          <w:noProof/>
          <w:color w:val="000000" w:themeColor="text1"/>
          <w:sz w:val="24"/>
          <w:szCs w:val="24"/>
          <w:lang w:val="es-PR"/>
        </w:rPr>
        <w:t xml:space="preserve">Chirino, S. A., &amp; Palma-Rodríguez, N. B. (2014). </w:t>
      </w:r>
      <w:r w:rsidRPr="00DC5979">
        <w:rPr>
          <w:rFonts w:ascii="Times New Roman" w:hAnsi="Times New Roman" w:cs="Times New Roman"/>
          <w:i/>
          <w:iCs/>
          <w:noProof/>
          <w:color w:val="000000" w:themeColor="text1"/>
          <w:sz w:val="24"/>
          <w:szCs w:val="24"/>
          <w:lang w:val="es-PR"/>
        </w:rPr>
        <w:t>Autoevaluación como herramienta docente</w:t>
      </w:r>
      <w:r w:rsidRPr="00DC5979">
        <w:rPr>
          <w:rFonts w:ascii="Times New Roman" w:hAnsi="Times New Roman" w:cs="Times New Roman"/>
          <w:noProof/>
          <w:color w:val="000000" w:themeColor="text1"/>
          <w:sz w:val="24"/>
          <w:szCs w:val="24"/>
          <w:lang w:val="es-PR"/>
        </w:rPr>
        <w:t xml:space="preserve">. Obtenido de Google: </w:t>
      </w:r>
      <w:hyperlink r:id="rId41" w:history="1">
        <w:r w:rsidRPr="00DC5979">
          <w:rPr>
            <w:rStyle w:val="Hyperlink"/>
            <w:rFonts w:ascii="Times New Roman" w:hAnsi="Times New Roman" w:cs="Times New Roman"/>
            <w:noProof/>
            <w:sz w:val="24"/>
            <w:szCs w:val="24"/>
            <w:lang w:val="es-PR"/>
          </w:rPr>
          <w:t>http://www.oei.es/congreso2014/memoriactei/738.pdf</w:t>
        </w:r>
      </w:hyperlink>
    </w:p>
    <w:p w:rsidR="00DC5979" w:rsidRPr="00DC5979" w:rsidRDefault="00DC5979" w:rsidP="00DC5979">
      <w:pPr>
        <w:pStyle w:val="Bibliography"/>
        <w:ind w:left="720" w:hanging="720"/>
        <w:rPr>
          <w:rFonts w:ascii="Times New Roman" w:hAnsi="Times New Roman" w:cs="Times New Roman"/>
          <w:noProof/>
          <w:color w:val="000000" w:themeColor="text1"/>
          <w:sz w:val="24"/>
          <w:szCs w:val="24"/>
          <w:lang w:val="es-PR"/>
        </w:rPr>
      </w:pPr>
      <w:r w:rsidRPr="00DC5979">
        <w:rPr>
          <w:rFonts w:ascii="Times New Roman" w:hAnsi="Times New Roman" w:cs="Times New Roman"/>
          <w:i/>
          <w:iCs/>
          <w:noProof/>
          <w:color w:val="000000" w:themeColor="text1"/>
          <w:sz w:val="24"/>
          <w:szCs w:val="24"/>
          <w:lang w:val="es-PR"/>
        </w:rPr>
        <w:t>Enciclopedia práctica del docente.</w:t>
      </w:r>
      <w:r w:rsidRPr="00DC5979">
        <w:rPr>
          <w:rFonts w:ascii="Times New Roman" w:hAnsi="Times New Roman" w:cs="Times New Roman"/>
          <w:noProof/>
          <w:color w:val="000000" w:themeColor="text1"/>
          <w:sz w:val="24"/>
          <w:szCs w:val="24"/>
          <w:lang w:val="es-PR"/>
        </w:rPr>
        <w:t xml:space="preserve"> (s.f.). Madrid, España: Cultural, S.A.</w:t>
      </w:r>
    </w:p>
    <w:p w:rsidR="00DC5979" w:rsidRPr="00DC5979" w:rsidRDefault="00DC5979" w:rsidP="00DC5979">
      <w:pPr>
        <w:pStyle w:val="Bibliography"/>
        <w:ind w:left="720" w:hanging="720"/>
        <w:rPr>
          <w:rFonts w:ascii="Times New Roman" w:hAnsi="Times New Roman" w:cs="Times New Roman"/>
          <w:noProof/>
          <w:color w:val="000000" w:themeColor="text1"/>
          <w:sz w:val="24"/>
          <w:szCs w:val="24"/>
          <w:lang w:val="es-PR"/>
        </w:rPr>
      </w:pPr>
      <w:r w:rsidRPr="00DC5979">
        <w:rPr>
          <w:rFonts w:ascii="Times New Roman" w:hAnsi="Times New Roman" w:cs="Times New Roman"/>
          <w:noProof/>
          <w:color w:val="000000" w:themeColor="text1"/>
          <w:sz w:val="24"/>
          <w:szCs w:val="24"/>
          <w:lang w:val="es-PR"/>
        </w:rPr>
        <w:t xml:space="preserve">Mora-Vicarioli, F. (octubre-diciembre de 2011). Experiencia en el uso de encuestas en línea para la evaluación diagnóstica y final de un curso virtual. </w:t>
      </w:r>
      <w:r w:rsidRPr="00DC5979">
        <w:rPr>
          <w:rFonts w:ascii="Times New Roman" w:hAnsi="Times New Roman" w:cs="Times New Roman"/>
          <w:i/>
          <w:iCs/>
          <w:noProof/>
          <w:color w:val="000000" w:themeColor="text1"/>
          <w:sz w:val="24"/>
          <w:szCs w:val="24"/>
          <w:lang w:val="es-PR"/>
        </w:rPr>
        <w:t>Tecnología en Marcha, 4</w:t>
      </w:r>
      <w:r w:rsidRPr="00DC5979">
        <w:rPr>
          <w:rFonts w:ascii="Times New Roman" w:hAnsi="Times New Roman" w:cs="Times New Roman"/>
          <w:noProof/>
          <w:color w:val="000000" w:themeColor="text1"/>
          <w:sz w:val="24"/>
          <w:szCs w:val="24"/>
          <w:lang w:val="es-PR"/>
        </w:rPr>
        <w:t xml:space="preserve">, 96-104. Obtenido de Google: </w:t>
      </w:r>
      <w:hyperlink r:id="rId42" w:history="1">
        <w:r w:rsidR="001515E0" w:rsidRPr="00370772">
          <w:rPr>
            <w:rStyle w:val="Hyperlink"/>
            <w:rFonts w:ascii="Times New Roman" w:hAnsi="Times New Roman" w:cs="Times New Roman"/>
            <w:noProof/>
            <w:sz w:val="24"/>
            <w:szCs w:val="24"/>
            <w:lang w:val="es-PR"/>
          </w:rPr>
          <w:t>file:///C:/Users/Sor/Downloads/Dialnet-ExperienciaEnElUsoDeEncuestasEnLineaParaLaEvaluaci-4835571%20(1).pdf</w:t>
        </w:r>
      </w:hyperlink>
    </w:p>
    <w:p w:rsidR="00DC5979" w:rsidRDefault="00DC5979" w:rsidP="00DC5979">
      <w:pPr>
        <w:pStyle w:val="Bibliography"/>
        <w:ind w:left="720" w:hanging="720"/>
        <w:rPr>
          <w:rFonts w:ascii="Times New Roman" w:hAnsi="Times New Roman" w:cs="Times New Roman"/>
          <w:noProof/>
          <w:sz w:val="24"/>
          <w:szCs w:val="24"/>
        </w:rPr>
      </w:pPr>
      <w:r w:rsidRPr="00B63145">
        <w:rPr>
          <w:rFonts w:ascii="Times New Roman" w:hAnsi="Times New Roman" w:cs="Times New Roman"/>
          <w:i/>
          <w:iCs/>
          <w:noProof/>
          <w:sz w:val="24"/>
          <w:szCs w:val="24"/>
        </w:rPr>
        <w:t xml:space="preserve">Pre- and Post- Testing </w:t>
      </w:r>
      <w:r w:rsidRPr="00B63145">
        <w:rPr>
          <w:rFonts w:ascii="Times New Roman" w:hAnsi="Times New Roman" w:cs="Times New Roman"/>
          <w:noProof/>
          <w:sz w:val="24"/>
          <w:szCs w:val="24"/>
        </w:rPr>
        <w:t xml:space="preserve">. (s.f.). Obtenido de Google Book: </w:t>
      </w:r>
      <w:hyperlink r:id="rId43" w:history="1">
        <w:r w:rsidRPr="00370772">
          <w:rPr>
            <w:rStyle w:val="Hyperlink"/>
            <w:rFonts w:ascii="Times New Roman" w:hAnsi="Times New Roman" w:cs="Times New Roman"/>
            <w:noProof/>
            <w:sz w:val="24"/>
            <w:szCs w:val="24"/>
          </w:rPr>
          <w:t>http://www.bumc.bu.edu/fd/files/PDF/Pre-andPost-Tests.pdf</w:t>
        </w:r>
      </w:hyperlink>
    </w:p>
    <w:p w:rsidR="00096CB3" w:rsidRDefault="00096CB3" w:rsidP="00096CB3">
      <w:pPr>
        <w:pStyle w:val="Bibliography"/>
        <w:ind w:left="720" w:hanging="720"/>
        <w:rPr>
          <w:rFonts w:ascii="Times New Roman" w:hAnsi="Times New Roman" w:cs="Times New Roman"/>
          <w:noProof/>
          <w:color w:val="000000" w:themeColor="text1"/>
          <w:sz w:val="24"/>
          <w:szCs w:val="24"/>
        </w:rPr>
      </w:pPr>
      <w:r w:rsidRPr="00096CB3">
        <w:rPr>
          <w:rFonts w:ascii="Times New Roman" w:hAnsi="Times New Roman" w:cs="Times New Roman"/>
          <w:noProof/>
          <w:color w:val="000000" w:themeColor="text1"/>
          <w:sz w:val="24"/>
          <w:szCs w:val="24"/>
          <w:lang w:val="es-PR"/>
        </w:rPr>
        <w:t xml:space="preserve">Rivera-Turull, Y. (2005). </w:t>
      </w:r>
      <w:r w:rsidRPr="00096CB3">
        <w:rPr>
          <w:rFonts w:ascii="Times New Roman" w:hAnsi="Times New Roman" w:cs="Times New Roman"/>
          <w:i/>
          <w:iCs/>
          <w:noProof/>
          <w:color w:val="000000" w:themeColor="text1"/>
          <w:sz w:val="24"/>
          <w:szCs w:val="24"/>
          <w:lang w:val="es-PR"/>
        </w:rPr>
        <w:t>Currículo y metodología en la enseñanza de educación comercial y mercadeo.</w:t>
      </w:r>
      <w:r w:rsidRPr="00096CB3">
        <w:rPr>
          <w:rFonts w:ascii="Times New Roman" w:hAnsi="Times New Roman" w:cs="Times New Roman"/>
          <w:noProof/>
          <w:color w:val="000000" w:themeColor="text1"/>
          <w:sz w:val="24"/>
          <w:szCs w:val="24"/>
          <w:lang w:val="es-PR"/>
        </w:rPr>
        <w:t xml:space="preserve"> </w:t>
      </w:r>
      <w:r w:rsidRPr="006D5598">
        <w:rPr>
          <w:rFonts w:ascii="Times New Roman" w:hAnsi="Times New Roman" w:cs="Times New Roman"/>
          <w:noProof/>
          <w:color w:val="000000" w:themeColor="text1"/>
          <w:sz w:val="24"/>
          <w:szCs w:val="24"/>
        </w:rPr>
        <w:t>Hato Rey, Puerto Rico: Publicaciones Puertorriqueñas, Inc.</w:t>
      </w:r>
    </w:p>
    <w:p w:rsidR="00DE0DE6" w:rsidRDefault="00DE0DE6">
      <w:pPr>
        <w:pStyle w:val="NoSpacing"/>
        <w:spacing w:line="480" w:lineRule="auto"/>
      </w:pPr>
    </w:p>
    <w:p w:rsidR="00F222D8" w:rsidRPr="006B4F83" w:rsidRDefault="00F222D8" w:rsidP="00F222D8">
      <w:pPr>
        <w:pStyle w:val="ListParagraph"/>
        <w:spacing w:after="0" w:line="480" w:lineRule="auto"/>
        <w:rPr>
          <w:rFonts w:ascii="Times New Roman" w:hAnsi="Times New Roman" w:cs="Times New Roman"/>
          <w:sz w:val="24"/>
          <w:szCs w:val="24"/>
        </w:rPr>
      </w:pPr>
    </w:p>
    <w:p w:rsidR="00F222D8" w:rsidRPr="006B4F83" w:rsidRDefault="00F222D8" w:rsidP="00F222D8">
      <w:pPr>
        <w:rPr>
          <w:rFonts w:ascii="Times New Roman" w:hAnsi="Times New Roman" w:cs="Times New Roman"/>
          <w:sz w:val="24"/>
          <w:szCs w:val="24"/>
        </w:rPr>
      </w:pPr>
    </w:p>
    <w:p w:rsidR="00F222D8" w:rsidRPr="00DC5979" w:rsidRDefault="00F222D8" w:rsidP="00F222D8">
      <w:pPr>
        <w:pStyle w:val="NoSpacing"/>
        <w:spacing w:line="480" w:lineRule="auto"/>
      </w:pPr>
    </w:p>
    <w:p w:rsidR="00331602" w:rsidRDefault="00331602">
      <w:pPr>
        <w:pStyle w:val="NoSpacing"/>
        <w:spacing w:line="480" w:lineRule="auto"/>
      </w:pPr>
    </w:p>
    <w:sectPr w:rsidR="00331602" w:rsidSect="001515E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556"/>
    <w:multiLevelType w:val="hybridMultilevel"/>
    <w:tmpl w:val="FF608EF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32150AE1"/>
    <w:multiLevelType w:val="hybridMultilevel"/>
    <w:tmpl w:val="E07EF0F6"/>
    <w:lvl w:ilvl="0" w:tplc="029420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CF70DE"/>
    <w:multiLevelType w:val="hybridMultilevel"/>
    <w:tmpl w:val="808E38B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51C70E96"/>
    <w:multiLevelType w:val="hybridMultilevel"/>
    <w:tmpl w:val="732E2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0B"/>
    <w:rsid w:val="00012C9A"/>
    <w:rsid w:val="0001361A"/>
    <w:rsid w:val="00042969"/>
    <w:rsid w:val="00096CB3"/>
    <w:rsid w:val="000E74C5"/>
    <w:rsid w:val="00116D82"/>
    <w:rsid w:val="001515E0"/>
    <w:rsid w:val="001E2273"/>
    <w:rsid w:val="00331602"/>
    <w:rsid w:val="00432EF1"/>
    <w:rsid w:val="00521005"/>
    <w:rsid w:val="00544261"/>
    <w:rsid w:val="006367C9"/>
    <w:rsid w:val="00637906"/>
    <w:rsid w:val="00666863"/>
    <w:rsid w:val="006B4F83"/>
    <w:rsid w:val="006B5695"/>
    <w:rsid w:val="006E6B17"/>
    <w:rsid w:val="007041A9"/>
    <w:rsid w:val="007D4043"/>
    <w:rsid w:val="00905202"/>
    <w:rsid w:val="00936B46"/>
    <w:rsid w:val="0094377C"/>
    <w:rsid w:val="009717B6"/>
    <w:rsid w:val="00983B26"/>
    <w:rsid w:val="009E76F8"/>
    <w:rsid w:val="00A9080B"/>
    <w:rsid w:val="00B812A2"/>
    <w:rsid w:val="00C21769"/>
    <w:rsid w:val="00C60B1B"/>
    <w:rsid w:val="00CB123E"/>
    <w:rsid w:val="00DC5979"/>
    <w:rsid w:val="00DE0DE6"/>
    <w:rsid w:val="00EC260B"/>
    <w:rsid w:val="00EF6CAD"/>
    <w:rsid w:val="00F222D8"/>
    <w:rsid w:val="00F6178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659E77CD-FB77-406A-9181-6E5CEC62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080B"/>
    <w:pPr>
      <w:spacing w:after="0" w:line="240" w:lineRule="auto"/>
    </w:pPr>
  </w:style>
  <w:style w:type="character" w:customStyle="1" w:styleId="NoSpacingChar">
    <w:name w:val="No Spacing Char"/>
    <w:basedOn w:val="DefaultParagraphFont"/>
    <w:link w:val="NoSpacing"/>
    <w:uiPriority w:val="1"/>
    <w:rsid w:val="00A9080B"/>
  </w:style>
  <w:style w:type="table" w:styleId="TableGrid">
    <w:name w:val="Table Grid"/>
    <w:basedOn w:val="TableNormal"/>
    <w:uiPriority w:val="39"/>
    <w:rsid w:val="000E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E74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1361A"/>
    <w:rPr>
      <w:color w:val="0000FF"/>
      <w:u w:val="single"/>
    </w:rPr>
  </w:style>
  <w:style w:type="paragraph" w:styleId="ListParagraph">
    <w:name w:val="List Paragraph"/>
    <w:basedOn w:val="Normal"/>
    <w:uiPriority w:val="34"/>
    <w:qFormat/>
    <w:rsid w:val="0094377C"/>
    <w:pPr>
      <w:spacing w:after="200" w:line="276" w:lineRule="auto"/>
      <w:ind w:left="720"/>
      <w:contextualSpacing/>
    </w:pPr>
  </w:style>
  <w:style w:type="paragraph" w:styleId="Bibliography">
    <w:name w:val="Bibliography"/>
    <w:basedOn w:val="Normal"/>
    <w:next w:val="Normal"/>
    <w:uiPriority w:val="37"/>
    <w:unhideWhenUsed/>
    <w:rsid w:val="00116D82"/>
    <w:rPr>
      <w:lang w:val="en-US"/>
    </w:rPr>
  </w:style>
  <w:style w:type="paragraph" w:styleId="NormalWeb">
    <w:name w:val="Normal (Web)"/>
    <w:basedOn w:val="Normal"/>
    <w:uiPriority w:val="99"/>
    <w:semiHidden/>
    <w:unhideWhenUsed/>
    <w:rsid w:val="006B4F83"/>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apple-converted-space">
    <w:name w:val="apple-converted-space"/>
    <w:basedOn w:val="DefaultParagraphFont"/>
    <w:rsid w:val="006B4F83"/>
  </w:style>
  <w:style w:type="paragraph" w:styleId="BalloonText">
    <w:name w:val="Balloon Text"/>
    <w:basedOn w:val="Normal"/>
    <w:link w:val="BalloonTextChar"/>
    <w:uiPriority w:val="99"/>
    <w:semiHidden/>
    <w:unhideWhenUsed/>
    <w:rsid w:val="007D4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com/" TargetMode="External"/><Relationship Id="rId13" Type="http://schemas.openxmlformats.org/officeDocument/2006/relationships/hyperlink" Target="https://prezi.com/" TargetMode="External"/><Relationship Id="rId18" Type="http://schemas.openxmlformats.org/officeDocument/2006/relationships/hyperlink" Target="http://goanimate.com/" TargetMode="External"/><Relationship Id="rId26" Type="http://schemas.openxmlformats.org/officeDocument/2006/relationships/oleObject" Target="embeddings/oleObject2.bin"/><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oleObject" Target="embeddings/oleObject5.bin"/><Relationship Id="rId42" Type="http://schemas.openxmlformats.org/officeDocument/2006/relationships/hyperlink" Target="file:///C:/Users/Sor/Downloads/Dialnet-ExperienciaEnElUsoDeEncuestasEnLineaParaLaEvaluaci-4835571%20(1).pdf" TargetMode="External"/><Relationship Id="rId7" Type="http://schemas.openxmlformats.org/officeDocument/2006/relationships/hyperlink" Target="http://www.weebly.com/" TargetMode="External"/><Relationship Id="rId12" Type="http://schemas.openxmlformats.org/officeDocument/2006/relationships/hyperlink" Target="https://popplet.com/" TargetMode="External"/><Relationship Id="rId17" Type="http://schemas.openxmlformats.org/officeDocument/2006/relationships/hyperlink" Target="https://www.google.com/docs/about/" TargetMode="External"/><Relationship Id="rId25" Type="http://schemas.openxmlformats.org/officeDocument/2006/relationships/image" Target="media/image10.png"/><Relationship Id="rId33" Type="http://schemas.openxmlformats.org/officeDocument/2006/relationships/oleObject" Target="embeddings/oleObject4.bin"/><Relationship Id="rId38" Type="http://schemas.openxmlformats.org/officeDocument/2006/relationships/image" Target="media/image13.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https://www.examtime.com/es/" TargetMode="External"/><Relationship Id="rId41" Type="http://schemas.openxmlformats.org/officeDocument/2006/relationships/hyperlink" Target="http://www.oei.es/congreso2014/memoriactei/738.pdf" TargetMode="External"/><Relationship Id="rId1" Type="http://schemas.openxmlformats.org/officeDocument/2006/relationships/customXml" Target="../customXml/item1.xml"/><Relationship Id="rId6" Type="http://schemas.openxmlformats.org/officeDocument/2006/relationships/hyperlink" Target="http://www.wix.com/" TargetMode="External"/><Relationship Id="rId11" Type="http://schemas.openxmlformats.org/officeDocument/2006/relationships/image" Target="media/image3.png"/><Relationship Id="rId24" Type="http://schemas.openxmlformats.org/officeDocument/2006/relationships/oleObject" Target="embeddings/oleObject1.bin"/><Relationship Id="rId32" Type="http://schemas.openxmlformats.org/officeDocument/2006/relationships/image" Target="media/image12.png"/><Relationship Id="rId37" Type="http://schemas.openxmlformats.org/officeDocument/2006/relationships/hyperlink" Target="http://rubistar.4teachers.org/index.php" TargetMode="External"/><Relationship Id="rId40" Type="http://schemas.openxmlformats.org/officeDocument/2006/relationships/oleObject" Target="embeddings/oleObject6.bin"/><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yperlink" Target="https://www.google.com/forms/about/" TargetMode="External"/><Relationship Id="rId36" Type="http://schemas.openxmlformats.org/officeDocument/2006/relationships/hyperlink" Target="http://login.hotpotatoes.net/" TargetMode="External"/><Relationship Id="rId10" Type="http://schemas.openxmlformats.org/officeDocument/2006/relationships/image" Target="media/image2.png"/><Relationship Id="rId19" Type="http://schemas.openxmlformats.org/officeDocument/2006/relationships/hyperlink" Target="http://www.toondoo.com/" TargetMode="External"/><Relationship Id="rId31" Type="http://schemas.openxmlformats.org/officeDocument/2006/relationships/oleObject" Target="embeddings/oleObject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www.google.com/forms/about/" TargetMode="External"/><Relationship Id="rId27" Type="http://schemas.openxmlformats.org/officeDocument/2006/relationships/hyperlink" Target="http://www.proprofs.com/" TargetMode="External"/><Relationship Id="rId30" Type="http://schemas.openxmlformats.org/officeDocument/2006/relationships/image" Target="media/image11.png"/><Relationship Id="rId35" Type="http://schemas.openxmlformats.org/officeDocument/2006/relationships/hyperlink" Target="https://www.google.com/forms/about/" TargetMode="External"/><Relationship Id="rId43" Type="http://schemas.openxmlformats.org/officeDocument/2006/relationships/hyperlink" Target="http://www.bumc.bu.edu/fd/files/PDF/Pre-andPost-Tes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183270CAAE4270A25E66B5132C537F"/>
        <w:category>
          <w:name w:val="General"/>
          <w:gallery w:val="placeholder"/>
        </w:category>
        <w:types>
          <w:type w:val="bbPlcHdr"/>
        </w:types>
        <w:behaviors>
          <w:behavior w:val="content"/>
        </w:behaviors>
        <w:guid w:val="{943B1AA6-D691-410D-BE61-1B9A1C30CB30}"/>
      </w:docPartPr>
      <w:docPartBody>
        <w:p w:rsidR="00A423FE" w:rsidRDefault="00894F50" w:rsidP="00894F50">
          <w:pPr>
            <w:pStyle w:val="AC183270CAAE4270A25E66B5132C537F"/>
          </w:pPr>
          <w:r>
            <w:rPr>
              <w:color w:val="2E74B5" w:themeColor="accent1" w:themeShade="BF"/>
              <w:sz w:val="24"/>
              <w:szCs w:val="24"/>
            </w:rPr>
            <w:t>[Company name]</w:t>
          </w:r>
        </w:p>
      </w:docPartBody>
    </w:docPart>
    <w:docPart>
      <w:docPartPr>
        <w:name w:val="89027AA3EB1A4917ABD34D8774D46931"/>
        <w:category>
          <w:name w:val="General"/>
          <w:gallery w:val="placeholder"/>
        </w:category>
        <w:types>
          <w:type w:val="bbPlcHdr"/>
        </w:types>
        <w:behaviors>
          <w:behavior w:val="content"/>
        </w:behaviors>
        <w:guid w:val="{141B5CFC-3847-46BD-8B40-BBBDE4C053A6}"/>
      </w:docPartPr>
      <w:docPartBody>
        <w:p w:rsidR="00A423FE" w:rsidRDefault="00894F50" w:rsidP="00894F50">
          <w:pPr>
            <w:pStyle w:val="89027AA3EB1A4917ABD34D8774D46931"/>
          </w:pPr>
          <w:r>
            <w:rPr>
              <w:rFonts w:asciiTheme="majorHAnsi" w:eastAsiaTheme="majorEastAsia" w:hAnsiTheme="majorHAnsi" w:cstheme="majorBidi"/>
              <w:color w:val="5B9BD5" w:themeColor="accent1"/>
              <w:sz w:val="88"/>
              <w:szCs w:val="88"/>
            </w:rPr>
            <w:t>[Document title]</w:t>
          </w:r>
        </w:p>
      </w:docPartBody>
    </w:docPart>
    <w:docPart>
      <w:docPartPr>
        <w:name w:val="79DE5FB43FAF448F96EB29CDE5D2A12A"/>
        <w:category>
          <w:name w:val="General"/>
          <w:gallery w:val="placeholder"/>
        </w:category>
        <w:types>
          <w:type w:val="bbPlcHdr"/>
        </w:types>
        <w:behaviors>
          <w:behavior w:val="content"/>
        </w:behaviors>
        <w:guid w:val="{DA258DFF-C4EC-43BD-8091-7965B0F1DA35}"/>
      </w:docPartPr>
      <w:docPartBody>
        <w:p w:rsidR="00A423FE" w:rsidRDefault="00894F50" w:rsidP="00894F50">
          <w:pPr>
            <w:pStyle w:val="79DE5FB43FAF448F96EB29CDE5D2A12A"/>
          </w:pPr>
          <w:r>
            <w:rPr>
              <w:color w:val="2E74B5" w:themeColor="accent1" w:themeShade="BF"/>
              <w:sz w:val="24"/>
              <w:szCs w:val="24"/>
            </w:rPr>
            <w:t>[Document subtitle]</w:t>
          </w:r>
        </w:p>
      </w:docPartBody>
    </w:docPart>
    <w:docPart>
      <w:docPartPr>
        <w:name w:val="0E53C5B068314034AC8B21E35CEF1962"/>
        <w:category>
          <w:name w:val="General"/>
          <w:gallery w:val="placeholder"/>
        </w:category>
        <w:types>
          <w:type w:val="bbPlcHdr"/>
        </w:types>
        <w:behaviors>
          <w:behavior w:val="content"/>
        </w:behaviors>
        <w:guid w:val="{DC510AD8-274E-4A4F-9B97-242991D72241}"/>
      </w:docPartPr>
      <w:docPartBody>
        <w:p w:rsidR="00A423FE" w:rsidRDefault="00894F50" w:rsidP="00894F50">
          <w:pPr>
            <w:pStyle w:val="0E53C5B068314034AC8B21E35CEF1962"/>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50"/>
    <w:rsid w:val="0034573A"/>
    <w:rsid w:val="00560C86"/>
    <w:rsid w:val="005C1F11"/>
    <w:rsid w:val="00784684"/>
    <w:rsid w:val="00894F50"/>
    <w:rsid w:val="00A423F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83270CAAE4270A25E66B5132C537F">
    <w:name w:val="AC183270CAAE4270A25E66B5132C537F"/>
    <w:rsid w:val="00894F50"/>
  </w:style>
  <w:style w:type="paragraph" w:customStyle="1" w:styleId="89027AA3EB1A4917ABD34D8774D46931">
    <w:name w:val="89027AA3EB1A4917ABD34D8774D46931"/>
    <w:rsid w:val="00894F50"/>
  </w:style>
  <w:style w:type="paragraph" w:customStyle="1" w:styleId="79DE5FB43FAF448F96EB29CDE5D2A12A">
    <w:name w:val="79DE5FB43FAF448F96EB29CDE5D2A12A"/>
    <w:rsid w:val="00894F50"/>
  </w:style>
  <w:style w:type="paragraph" w:customStyle="1" w:styleId="0E53C5B068314034AC8B21E35CEF1962">
    <w:name w:val="0E53C5B068314034AC8B21E35CEF1962"/>
    <w:rsid w:val="00894F50"/>
  </w:style>
  <w:style w:type="paragraph" w:customStyle="1" w:styleId="EF720D5DD7B04A95AC5F64C92062660A">
    <w:name w:val="EF720D5DD7B04A95AC5F64C92062660A"/>
    <w:rsid w:val="00894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7308-B57C-46B2-8977-2B70FC1A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858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Instrumentos y Herramientas de Código Abierto</vt:lpstr>
    </vt:vector>
  </TitlesOfParts>
  <Company>Foro de Discusión # 4</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Instrumentos y Herramientas de Código Abierto</dc:title>
  <dc:subject>Sor I. Pérez Moya</dc:subject>
  <dc:creator>ETEL 603 E-learning y Comunidades Virtuales de Aprendizaje</dc:creator>
  <cp:keywords/>
  <dc:description/>
  <cp:lastModifiedBy>Sor Perez</cp:lastModifiedBy>
  <cp:revision>8</cp:revision>
  <cp:lastPrinted>2015-09-29T03:44:00Z</cp:lastPrinted>
  <dcterms:created xsi:type="dcterms:W3CDTF">2015-09-27T17:33:00Z</dcterms:created>
  <dcterms:modified xsi:type="dcterms:W3CDTF">2015-09-29T03:45:00Z</dcterms:modified>
</cp:coreProperties>
</file>